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66" w:rsidRDefault="00AF5966" w:rsidP="00AF596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AF5966" w:rsidRDefault="00AF5966" w:rsidP="00AF5966">
      <w:pPr>
        <w:ind w:firstLineChars="900" w:firstLine="27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第十六届湖南医学科技奖推荐项目</w:t>
      </w:r>
    </w:p>
    <w:p w:rsidR="00AF5966" w:rsidRDefault="00AF5966" w:rsidP="00AF5966">
      <w:pPr>
        <w:ind w:firstLineChars="1350" w:firstLine="4050"/>
        <w:rPr>
          <w:rFonts w:eastAsia="仿宋_GB2312"/>
          <w:sz w:val="32"/>
          <w:szCs w:val="32"/>
        </w:rPr>
      </w:pPr>
      <w:r w:rsidRPr="00AE6F35">
        <w:rPr>
          <w:rFonts w:ascii="黑体" w:eastAsia="黑体" w:hAnsi="黑体" w:hint="eastAsia"/>
          <w:sz w:val="30"/>
          <w:szCs w:val="30"/>
        </w:rPr>
        <w:t>应用证明</w:t>
      </w:r>
    </w:p>
    <w:tbl>
      <w:tblPr>
        <w:tblW w:w="9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856"/>
        <w:gridCol w:w="2404"/>
        <w:gridCol w:w="4348"/>
      </w:tblGrid>
      <w:tr w:rsidR="00AF5966" w:rsidRPr="00C77850" w:rsidTr="008533B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应用技术名称</w:t>
            </w:r>
          </w:p>
        </w:tc>
        <w:tc>
          <w:tcPr>
            <w:tcW w:w="6752" w:type="dxa"/>
            <w:gridSpan w:val="2"/>
            <w:vAlign w:val="center"/>
          </w:tcPr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应用单位</w:t>
            </w:r>
          </w:p>
        </w:tc>
        <w:tc>
          <w:tcPr>
            <w:tcW w:w="6752" w:type="dxa"/>
            <w:gridSpan w:val="2"/>
            <w:vAlign w:val="center"/>
          </w:tcPr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通讯地址及邮编</w:t>
            </w:r>
          </w:p>
        </w:tc>
        <w:tc>
          <w:tcPr>
            <w:tcW w:w="6752" w:type="dxa"/>
            <w:gridSpan w:val="2"/>
            <w:vAlign w:val="center"/>
          </w:tcPr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联系人及联系方式</w:t>
            </w:r>
          </w:p>
        </w:tc>
        <w:tc>
          <w:tcPr>
            <w:tcW w:w="6752" w:type="dxa"/>
            <w:gridSpan w:val="2"/>
            <w:vAlign w:val="center"/>
          </w:tcPr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应用起止时间</w:t>
            </w:r>
          </w:p>
        </w:tc>
        <w:tc>
          <w:tcPr>
            <w:tcW w:w="6752" w:type="dxa"/>
            <w:gridSpan w:val="2"/>
            <w:vAlign w:val="center"/>
          </w:tcPr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416"/>
          <w:jc w:val="center"/>
        </w:trPr>
        <w:tc>
          <w:tcPr>
            <w:tcW w:w="9070" w:type="dxa"/>
            <w:gridSpan w:val="4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经济效益（万元）（选填）</w:t>
            </w:r>
          </w:p>
        </w:tc>
      </w:tr>
      <w:tr w:rsidR="00AF5966" w:rsidRPr="00C77850" w:rsidTr="008533BB">
        <w:trPr>
          <w:trHeight w:val="454"/>
          <w:jc w:val="center"/>
        </w:trPr>
        <w:tc>
          <w:tcPr>
            <w:tcW w:w="1462" w:type="dxa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自然年</w:t>
            </w:r>
          </w:p>
        </w:tc>
        <w:tc>
          <w:tcPr>
            <w:tcW w:w="3260" w:type="dxa"/>
            <w:gridSpan w:val="2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新增销售额</w:t>
            </w:r>
          </w:p>
        </w:tc>
        <w:tc>
          <w:tcPr>
            <w:tcW w:w="4348" w:type="dxa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新增利润</w:t>
            </w:r>
          </w:p>
        </w:tc>
      </w:tr>
      <w:tr w:rsidR="00AF5966" w:rsidRPr="00C77850" w:rsidTr="008533BB">
        <w:trPr>
          <w:trHeight w:val="454"/>
          <w:jc w:val="center"/>
        </w:trPr>
        <w:tc>
          <w:tcPr>
            <w:tcW w:w="1462" w:type="dxa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2016年</w:t>
            </w:r>
          </w:p>
        </w:tc>
        <w:tc>
          <w:tcPr>
            <w:tcW w:w="3260" w:type="dxa"/>
            <w:gridSpan w:val="2"/>
            <w:vAlign w:val="center"/>
          </w:tcPr>
          <w:p w:rsidR="00AF5966" w:rsidRPr="00C77850" w:rsidRDefault="00AF5966" w:rsidP="008533B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AF5966" w:rsidRPr="00C77850" w:rsidRDefault="00AF5966" w:rsidP="008533B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454"/>
          <w:jc w:val="center"/>
        </w:trPr>
        <w:tc>
          <w:tcPr>
            <w:tcW w:w="1462" w:type="dxa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2017年</w:t>
            </w:r>
          </w:p>
        </w:tc>
        <w:tc>
          <w:tcPr>
            <w:tcW w:w="3260" w:type="dxa"/>
            <w:gridSpan w:val="2"/>
            <w:vAlign w:val="center"/>
          </w:tcPr>
          <w:p w:rsidR="00AF5966" w:rsidRPr="00C77850" w:rsidRDefault="00AF5966" w:rsidP="008533B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AF5966" w:rsidRPr="00C77850" w:rsidRDefault="00AF5966" w:rsidP="008533B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454"/>
          <w:jc w:val="center"/>
        </w:trPr>
        <w:tc>
          <w:tcPr>
            <w:tcW w:w="1462" w:type="dxa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2018年</w:t>
            </w:r>
          </w:p>
        </w:tc>
        <w:tc>
          <w:tcPr>
            <w:tcW w:w="3260" w:type="dxa"/>
            <w:gridSpan w:val="2"/>
            <w:vAlign w:val="center"/>
          </w:tcPr>
          <w:p w:rsidR="00AF5966" w:rsidRPr="00C77850" w:rsidRDefault="00AF5966" w:rsidP="008533B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AF5966" w:rsidRPr="00C77850" w:rsidRDefault="00AF5966" w:rsidP="008533B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454"/>
          <w:jc w:val="center"/>
        </w:trPr>
        <w:tc>
          <w:tcPr>
            <w:tcW w:w="1462" w:type="dxa"/>
            <w:vAlign w:val="center"/>
          </w:tcPr>
          <w:p w:rsidR="00AF5966" w:rsidRPr="00C77850" w:rsidRDefault="00AF5966" w:rsidP="008533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累  计</w:t>
            </w:r>
          </w:p>
        </w:tc>
        <w:tc>
          <w:tcPr>
            <w:tcW w:w="3260" w:type="dxa"/>
            <w:gridSpan w:val="2"/>
            <w:vAlign w:val="center"/>
          </w:tcPr>
          <w:p w:rsidR="00AF5966" w:rsidRPr="00C77850" w:rsidRDefault="00AF5966" w:rsidP="008533B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AF5966" w:rsidRPr="00C77850" w:rsidRDefault="00AF5966" w:rsidP="008533B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1931"/>
          <w:jc w:val="center"/>
        </w:trPr>
        <w:tc>
          <w:tcPr>
            <w:tcW w:w="9070" w:type="dxa"/>
            <w:gridSpan w:val="4"/>
            <w:vAlign w:val="center"/>
          </w:tcPr>
          <w:p w:rsidR="00AF5966" w:rsidRPr="00C77850" w:rsidRDefault="00AF5966" w:rsidP="00AF5966">
            <w:pPr>
              <w:spacing w:beforeLines="50" w:before="156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所列经济效益的有关说明及计算依据（选填）：</w:t>
            </w: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966" w:rsidRPr="00C77850" w:rsidTr="008533BB">
        <w:trPr>
          <w:trHeight w:val="1931"/>
          <w:jc w:val="center"/>
        </w:trPr>
        <w:tc>
          <w:tcPr>
            <w:tcW w:w="9070" w:type="dxa"/>
            <w:gridSpan w:val="4"/>
            <w:vAlign w:val="center"/>
          </w:tcPr>
          <w:p w:rsidR="00AF5966" w:rsidRPr="00C77850" w:rsidRDefault="00AF5966" w:rsidP="00AF5966">
            <w:pPr>
              <w:spacing w:beforeLines="50" w:before="156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应用情况及效益：</w:t>
            </w: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应用单位盖章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AF5966" w:rsidRPr="00C77850" w:rsidRDefault="00AF5966" w:rsidP="008533BB">
            <w:pPr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</w:p>
          <w:p w:rsidR="00AF5966" w:rsidRPr="00C77850" w:rsidRDefault="00AF5966" w:rsidP="008533BB">
            <w:pPr>
              <w:ind w:firstLineChars="2650" w:firstLine="5565"/>
              <w:rPr>
                <w:rFonts w:asciiTheme="minorEastAsia" w:eastAsiaTheme="minorEastAsia" w:hAnsiTheme="minorEastAsia"/>
                <w:szCs w:val="21"/>
              </w:rPr>
            </w:pPr>
            <w:r w:rsidRPr="00C77850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p w:rsidR="00D95942" w:rsidRDefault="00D95942">
      <w:bookmarkStart w:id="0" w:name="_GoBack"/>
      <w:bookmarkEnd w:id="0"/>
    </w:p>
    <w:sectPr w:rsidR="00D95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2F" w:rsidRDefault="000D5B2F" w:rsidP="00AF5966">
      <w:r>
        <w:separator/>
      </w:r>
    </w:p>
  </w:endnote>
  <w:endnote w:type="continuationSeparator" w:id="0">
    <w:p w:rsidR="000D5B2F" w:rsidRDefault="000D5B2F" w:rsidP="00AF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2F" w:rsidRDefault="000D5B2F" w:rsidP="00AF5966">
      <w:r>
        <w:separator/>
      </w:r>
    </w:p>
  </w:footnote>
  <w:footnote w:type="continuationSeparator" w:id="0">
    <w:p w:rsidR="000D5B2F" w:rsidRDefault="000D5B2F" w:rsidP="00AF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87"/>
    <w:rsid w:val="000D5B2F"/>
    <w:rsid w:val="005C2087"/>
    <w:rsid w:val="00AF5966"/>
    <w:rsid w:val="00D9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9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2019-04-24T02:40:00Z</dcterms:created>
  <dcterms:modified xsi:type="dcterms:W3CDTF">2019-04-24T02:40:00Z</dcterms:modified>
</cp:coreProperties>
</file>