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00BA" w:rsidRPr="000E18CD" w:rsidRDefault="00ED00BA" w:rsidP="00ED00BA">
      <w:pPr>
        <w:spacing w:line="560" w:lineRule="exact"/>
        <w:jc w:val="center"/>
        <w:rPr>
          <w:rFonts w:ascii="黑体" w:eastAsia="黑体" w:hAnsi="黑体" w:hint="eastAsia"/>
          <w:sz w:val="32"/>
          <w:szCs w:val="32"/>
        </w:rPr>
      </w:pPr>
      <w:bookmarkStart w:id="0" w:name="_Hlk489435470"/>
    </w:p>
    <w:p w:rsidR="00ED00BA" w:rsidRPr="000E18CD" w:rsidRDefault="00ED00BA" w:rsidP="00ED00BA">
      <w:pPr>
        <w:spacing w:line="560" w:lineRule="exact"/>
        <w:jc w:val="center"/>
        <w:rPr>
          <w:rFonts w:ascii="黑体" w:eastAsia="黑体" w:hAnsi="黑体" w:hint="eastAsia"/>
          <w:sz w:val="32"/>
          <w:szCs w:val="32"/>
        </w:rPr>
      </w:pPr>
    </w:p>
    <w:p w:rsidR="00ED00BA" w:rsidRPr="000E18CD" w:rsidRDefault="00ED00BA" w:rsidP="00ED00BA">
      <w:pPr>
        <w:tabs>
          <w:tab w:val="left" w:pos="4840"/>
        </w:tabs>
        <w:spacing w:line="560" w:lineRule="exact"/>
        <w:jc w:val="center"/>
        <w:rPr>
          <w:rFonts w:ascii="黑体" w:eastAsia="黑体" w:hAnsi="黑体" w:hint="eastAsia"/>
          <w:sz w:val="32"/>
          <w:szCs w:val="32"/>
        </w:rPr>
      </w:pPr>
    </w:p>
    <w:p w:rsidR="00ED00BA" w:rsidRPr="000E18CD" w:rsidRDefault="00ED00BA" w:rsidP="00ED00BA">
      <w:pPr>
        <w:spacing w:line="560" w:lineRule="exact"/>
        <w:jc w:val="center"/>
        <w:rPr>
          <w:rFonts w:ascii="仿宋_GB2312" w:eastAsia="仿宋_GB2312" w:hAnsi="黑体" w:hint="eastAsia"/>
          <w:sz w:val="32"/>
          <w:szCs w:val="32"/>
        </w:rPr>
      </w:pPr>
      <w:bookmarkStart w:id="1" w:name="_GoBack"/>
      <w:r w:rsidRPr="000E18CD">
        <w:rPr>
          <w:rFonts w:ascii="仿宋_GB2312" w:eastAsia="仿宋_GB2312" w:hAnsi="黑体" w:hint="eastAsia"/>
          <w:sz w:val="32"/>
          <w:szCs w:val="32"/>
        </w:rPr>
        <w:t>中大</w:t>
      </w:r>
      <w:r>
        <w:rPr>
          <w:rFonts w:ascii="仿宋_GB2312" w:eastAsia="仿宋_GB2312" w:hAnsi="黑体" w:hint="eastAsia"/>
          <w:sz w:val="32"/>
          <w:szCs w:val="32"/>
        </w:rPr>
        <w:t>人</w:t>
      </w:r>
      <w:r w:rsidRPr="000E18CD">
        <w:rPr>
          <w:rFonts w:ascii="仿宋_GB2312" w:eastAsia="仿宋_GB2312" w:hAnsi="黑体" w:hint="eastAsia"/>
          <w:sz w:val="32"/>
          <w:szCs w:val="32"/>
        </w:rPr>
        <w:t>字〔2017〕</w:t>
      </w:r>
      <w:r>
        <w:rPr>
          <w:rFonts w:ascii="仿宋_GB2312" w:eastAsia="仿宋_GB2312" w:hAnsi="黑体" w:hint="eastAsia"/>
          <w:sz w:val="32"/>
          <w:szCs w:val="32"/>
        </w:rPr>
        <w:t>44</w:t>
      </w:r>
      <w:r w:rsidRPr="000E18CD">
        <w:rPr>
          <w:rFonts w:ascii="仿宋_GB2312" w:eastAsia="仿宋_GB2312" w:hAnsi="黑体" w:hint="eastAsia"/>
          <w:sz w:val="32"/>
          <w:szCs w:val="32"/>
        </w:rPr>
        <w:t>号</w:t>
      </w:r>
    </w:p>
    <w:bookmarkEnd w:id="1"/>
    <w:p w:rsidR="00ED00BA" w:rsidRPr="000E18CD" w:rsidRDefault="00ED00BA" w:rsidP="00ED00BA">
      <w:pPr>
        <w:spacing w:line="560" w:lineRule="exact"/>
        <w:jc w:val="center"/>
        <w:rPr>
          <w:rFonts w:ascii="黑体" w:eastAsia="黑体" w:hAnsi="黑体" w:hint="eastAsia"/>
          <w:sz w:val="32"/>
          <w:szCs w:val="32"/>
        </w:rPr>
      </w:pPr>
    </w:p>
    <w:p w:rsidR="00ED00BA" w:rsidRPr="000E18CD" w:rsidRDefault="00ED00BA" w:rsidP="00ED00BA">
      <w:pPr>
        <w:spacing w:line="560" w:lineRule="exact"/>
        <w:jc w:val="center"/>
        <w:rPr>
          <w:rFonts w:ascii="黑体" w:eastAsia="黑体" w:hAnsi="黑体" w:hint="eastAsia"/>
          <w:sz w:val="32"/>
          <w:szCs w:val="32"/>
        </w:rPr>
      </w:pPr>
    </w:p>
    <w:p w:rsidR="00ED00BA" w:rsidRPr="000E18CD" w:rsidRDefault="00ED00BA" w:rsidP="00ED00BA">
      <w:pPr>
        <w:spacing w:line="560" w:lineRule="exact"/>
        <w:jc w:val="center"/>
        <w:rPr>
          <w:rFonts w:ascii="黑体" w:eastAsia="黑体" w:hAnsi="黑体" w:hint="eastAsia"/>
          <w:sz w:val="32"/>
          <w:szCs w:val="32"/>
        </w:rPr>
      </w:pPr>
    </w:p>
    <w:p w:rsidR="00ED00BA" w:rsidRDefault="00ED00BA" w:rsidP="00ED00BA">
      <w:pPr>
        <w:adjustRightInd w:val="0"/>
        <w:snapToGrid w:val="0"/>
        <w:spacing w:line="640" w:lineRule="exact"/>
        <w:jc w:val="center"/>
        <w:rPr>
          <w:rFonts w:eastAsia="方正小标宋简体" w:hint="eastAsia"/>
          <w:sz w:val="44"/>
          <w:szCs w:val="44"/>
        </w:rPr>
      </w:pPr>
      <w:r w:rsidRPr="00BB2EB0">
        <w:rPr>
          <w:rFonts w:ascii="方正小标宋简体" w:eastAsia="方正小标宋简体" w:cs="方正小标宋简体-WinCharSetFFFF-H" w:hint="eastAsia"/>
          <w:kern w:val="0"/>
          <w:sz w:val="44"/>
          <w:szCs w:val="44"/>
        </w:rPr>
        <w:t>印发</w:t>
      </w:r>
      <w:proofErr w:type="gramStart"/>
      <w:r w:rsidRPr="00BB2EB0">
        <w:rPr>
          <w:rFonts w:ascii="方正小标宋简体" w:eastAsia="方正小标宋简体" w:cs="方正小标宋简体-WinCharSetFFFF-H" w:hint="eastAsia"/>
          <w:kern w:val="0"/>
          <w:sz w:val="44"/>
          <w:szCs w:val="44"/>
        </w:rPr>
        <w:t>《</w:t>
      </w:r>
      <w:bookmarkStart w:id="2" w:name="_Hlk489626763"/>
      <w:proofErr w:type="gramEnd"/>
      <w:r w:rsidRPr="00FF74BF">
        <w:rPr>
          <w:rFonts w:eastAsia="方正小标宋简体" w:hint="eastAsia"/>
          <w:sz w:val="44"/>
          <w:szCs w:val="44"/>
        </w:rPr>
        <w:t>关于在职称评审、岗位分级工作中</w:t>
      </w:r>
    </w:p>
    <w:p w:rsidR="00ED00BA" w:rsidRDefault="00ED00BA" w:rsidP="00ED00BA">
      <w:pPr>
        <w:adjustRightInd w:val="0"/>
        <w:snapToGrid w:val="0"/>
        <w:spacing w:line="640" w:lineRule="exact"/>
        <w:jc w:val="center"/>
        <w:rPr>
          <w:rFonts w:ascii="方正小标宋简体-WinCharSetFFFF-H" w:eastAsia="方正小标宋简体-WinCharSetFFFF-H" w:cs="方正小标宋简体-WinCharSetFFFF-H"/>
          <w:kern w:val="0"/>
          <w:sz w:val="44"/>
          <w:szCs w:val="44"/>
        </w:rPr>
      </w:pPr>
      <w:r w:rsidRPr="00FF74BF">
        <w:rPr>
          <w:rFonts w:eastAsia="方正小标宋简体" w:hint="eastAsia"/>
          <w:sz w:val="44"/>
          <w:szCs w:val="44"/>
        </w:rPr>
        <w:t>加强思想政治把关的</w:t>
      </w:r>
      <w:bookmarkEnd w:id="2"/>
      <w:r>
        <w:rPr>
          <w:rFonts w:eastAsia="方正小标宋简体" w:hint="eastAsia"/>
          <w:sz w:val="44"/>
          <w:szCs w:val="44"/>
        </w:rPr>
        <w:t>若干规定</w:t>
      </w:r>
      <w:proofErr w:type="gramStart"/>
      <w:r w:rsidRPr="00BB2EB0">
        <w:rPr>
          <w:rFonts w:ascii="方正小标宋简体" w:eastAsia="方正小标宋简体" w:cs="方正小标宋简体-WinCharSetFFFF-H" w:hint="eastAsia"/>
          <w:kern w:val="0"/>
          <w:sz w:val="44"/>
          <w:szCs w:val="44"/>
        </w:rPr>
        <w:t>》</w:t>
      </w:r>
      <w:proofErr w:type="gramEnd"/>
      <w:r w:rsidRPr="00BB2EB0">
        <w:rPr>
          <w:rFonts w:ascii="方正小标宋简体" w:eastAsia="方正小标宋简体" w:cs="方正小标宋简体-WinCharSetFFFF-H" w:hint="eastAsia"/>
          <w:kern w:val="0"/>
          <w:sz w:val="44"/>
          <w:szCs w:val="44"/>
        </w:rPr>
        <w:t>的通知</w:t>
      </w:r>
    </w:p>
    <w:p w:rsidR="00ED00BA" w:rsidRDefault="00ED00BA" w:rsidP="00ED00BA">
      <w:pPr>
        <w:spacing w:line="400" w:lineRule="exact"/>
        <w:jc w:val="center"/>
        <w:rPr>
          <w:rFonts w:ascii="方正小标宋简体-WinCharSetFFFF-H" w:eastAsia="方正小标宋简体-WinCharSetFFFF-H" w:cs="方正小标宋简体-WinCharSetFFFF-H" w:hint="eastAsia"/>
          <w:kern w:val="0"/>
          <w:sz w:val="32"/>
          <w:szCs w:val="32"/>
        </w:rPr>
      </w:pPr>
    </w:p>
    <w:p w:rsidR="00ED00BA" w:rsidRDefault="00ED00BA" w:rsidP="00ED00BA">
      <w:pPr>
        <w:spacing w:line="400" w:lineRule="exact"/>
        <w:jc w:val="center"/>
        <w:rPr>
          <w:rFonts w:ascii="方正小标宋简体-WinCharSetFFFF-H" w:eastAsia="方正小标宋简体-WinCharSetFFFF-H" w:cs="方正小标宋简体-WinCharSetFFFF-H" w:hint="eastAsia"/>
          <w:kern w:val="0"/>
          <w:sz w:val="32"/>
          <w:szCs w:val="32"/>
        </w:rPr>
      </w:pPr>
    </w:p>
    <w:p w:rsidR="00ED00BA" w:rsidRPr="00BB2EB0" w:rsidRDefault="00ED00BA" w:rsidP="00ED00BA">
      <w:pPr>
        <w:autoSpaceDE w:val="0"/>
        <w:autoSpaceDN w:val="0"/>
        <w:adjustRightInd w:val="0"/>
        <w:snapToGrid w:val="0"/>
        <w:spacing w:line="600" w:lineRule="exact"/>
        <w:jc w:val="left"/>
        <w:rPr>
          <w:rFonts w:ascii="仿宋_GB2312" w:eastAsia="仿宋_GB2312" w:cs="仿宋_GB2312-WinCharSetFFFF-H" w:hint="eastAsia"/>
          <w:kern w:val="0"/>
          <w:sz w:val="32"/>
          <w:szCs w:val="32"/>
        </w:rPr>
      </w:pPr>
      <w:r w:rsidRPr="00BB2EB0">
        <w:rPr>
          <w:rFonts w:ascii="仿宋_GB2312" w:eastAsia="仿宋_GB2312" w:cs="仿宋_GB2312-WinCharSetFFFF-H" w:hint="eastAsia"/>
          <w:kern w:val="0"/>
          <w:sz w:val="32"/>
          <w:szCs w:val="32"/>
        </w:rPr>
        <w:t>各二级单位：</w:t>
      </w:r>
    </w:p>
    <w:p w:rsidR="00ED00BA" w:rsidRPr="00BB2EB0" w:rsidRDefault="00ED00BA" w:rsidP="00ED00BA">
      <w:pPr>
        <w:autoSpaceDE w:val="0"/>
        <w:autoSpaceDN w:val="0"/>
        <w:adjustRightInd w:val="0"/>
        <w:snapToGrid w:val="0"/>
        <w:spacing w:line="600" w:lineRule="exact"/>
        <w:ind w:firstLineChars="200" w:firstLine="640"/>
        <w:jc w:val="left"/>
        <w:rPr>
          <w:rFonts w:ascii="仿宋_GB2312" w:eastAsia="仿宋_GB2312" w:cs="仿宋_GB2312-WinCharSetFFFF-H" w:hint="eastAsia"/>
          <w:kern w:val="0"/>
          <w:sz w:val="32"/>
          <w:szCs w:val="32"/>
        </w:rPr>
      </w:pPr>
      <w:r w:rsidRPr="00BB2EB0">
        <w:rPr>
          <w:rFonts w:ascii="仿宋_GB2312" w:eastAsia="仿宋_GB2312" w:cs="仿宋_GB2312-WinCharSetFFFF-H" w:hint="eastAsia"/>
          <w:kern w:val="0"/>
          <w:sz w:val="32"/>
          <w:szCs w:val="32"/>
        </w:rPr>
        <w:t>《关于在职称评审、岗位分级工作中加强思想政治把关的</w:t>
      </w:r>
      <w:r>
        <w:rPr>
          <w:rFonts w:ascii="仿宋_GB2312" w:eastAsia="仿宋_GB2312" w:cs="仿宋_GB2312-WinCharSetFFFF-H" w:hint="eastAsia"/>
          <w:kern w:val="0"/>
          <w:sz w:val="32"/>
          <w:szCs w:val="32"/>
        </w:rPr>
        <w:t>若干</w:t>
      </w:r>
      <w:r w:rsidRPr="00BB2EB0">
        <w:rPr>
          <w:rFonts w:ascii="仿宋_GB2312" w:eastAsia="仿宋_GB2312" w:cs="仿宋_GB2312-WinCharSetFFFF-H" w:hint="eastAsia"/>
          <w:kern w:val="0"/>
          <w:sz w:val="32"/>
          <w:szCs w:val="32"/>
        </w:rPr>
        <w:t>规定》已经2017年8月3日第二十八次校党委常委会议讨论通过，现印发给你们，请认真遵照执行。</w:t>
      </w:r>
    </w:p>
    <w:p w:rsidR="00ED00BA" w:rsidRPr="00BB2EB0" w:rsidRDefault="00ED00BA" w:rsidP="00ED00BA">
      <w:pPr>
        <w:autoSpaceDE w:val="0"/>
        <w:autoSpaceDN w:val="0"/>
        <w:adjustRightInd w:val="0"/>
        <w:ind w:right="640"/>
        <w:jc w:val="right"/>
        <w:rPr>
          <w:rFonts w:ascii="仿宋_GB2312" w:eastAsia="仿宋_GB2312" w:cs="仿宋_GB2312-WinCharSetFFFF-H" w:hint="eastAsia"/>
          <w:kern w:val="0"/>
          <w:sz w:val="32"/>
          <w:szCs w:val="32"/>
        </w:rPr>
      </w:pPr>
    </w:p>
    <w:p w:rsidR="00ED00BA" w:rsidRPr="00BB2EB0" w:rsidRDefault="00ED00BA" w:rsidP="00ED00BA">
      <w:pPr>
        <w:autoSpaceDE w:val="0"/>
        <w:autoSpaceDN w:val="0"/>
        <w:adjustRightInd w:val="0"/>
        <w:ind w:right="640"/>
        <w:jc w:val="right"/>
        <w:rPr>
          <w:rFonts w:ascii="仿宋_GB2312" w:eastAsia="仿宋_GB2312" w:cs="仿宋_GB2312-WinCharSetFFFF-H" w:hint="eastAsia"/>
          <w:kern w:val="0"/>
          <w:sz w:val="32"/>
          <w:szCs w:val="32"/>
        </w:rPr>
      </w:pPr>
    </w:p>
    <w:p w:rsidR="00ED00BA" w:rsidRPr="00BB2EB0" w:rsidRDefault="00ED00BA" w:rsidP="00ED00BA">
      <w:pPr>
        <w:autoSpaceDE w:val="0"/>
        <w:autoSpaceDN w:val="0"/>
        <w:adjustRightInd w:val="0"/>
        <w:snapToGrid w:val="0"/>
        <w:spacing w:line="500" w:lineRule="exact"/>
        <w:ind w:right="1440"/>
        <w:jc w:val="right"/>
        <w:rPr>
          <w:rFonts w:ascii="仿宋_GB2312" w:eastAsia="仿宋_GB2312" w:cs="仿宋_GB2312-WinCharSetFFFF-H" w:hint="eastAsia"/>
          <w:kern w:val="0"/>
          <w:sz w:val="32"/>
          <w:szCs w:val="32"/>
        </w:rPr>
      </w:pPr>
      <w:r>
        <w:rPr>
          <w:rFonts w:ascii="仿宋_GB2312" w:eastAsia="仿宋_GB2312" w:cs="仿宋_GB2312-WinCharSetFFFF-H" w:hint="eastAsia"/>
          <w:kern w:val="0"/>
          <w:sz w:val="32"/>
          <w:szCs w:val="32"/>
        </w:rPr>
        <w:t xml:space="preserve">         </w:t>
      </w:r>
      <w:r w:rsidRPr="00BB2EB0">
        <w:rPr>
          <w:rFonts w:ascii="仿宋_GB2312" w:eastAsia="仿宋_GB2312" w:cs="仿宋_GB2312-WinCharSetFFFF-H" w:hint="eastAsia"/>
          <w:kern w:val="0"/>
          <w:sz w:val="32"/>
          <w:szCs w:val="32"/>
        </w:rPr>
        <w:t>中南大学</w:t>
      </w:r>
    </w:p>
    <w:p w:rsidR="00ED00BA" w:rsidRPr="00BB2EB0" w:rsidRDefault="00ED00BA" w:rsidP="00ED00BA">
      <w:pPr>
        <w:adjustRightInd w:val="0"/>
        <w:snapToGrid w:val="0"/>
        <w:spacing w:line="500" w:lineRule="exact"/>
        <w:ind w:right="800"/>
        <w:jc w:val="right"/>
        <w:rPr>
          <w:rFonts w:ascii="仿宋_GB2312" w:eastAsia="仿宋_GB2312" w:hint="eastAsia"/>
          <w:sz w:val="44"/>
          <w:szCs w:val="44"/>
        </w:rPr>
        <w:sectPr w:rsidR="00ED00BA" w:rsidRPr="00BB2EB0" w:rsidSect="00BB2EB0">
          <w:footerReference w:type="even" r:id="rId7"/>
          <w:footerReference w:type="default" r:id="rId8"/>
          <w:pgSz w:w="11906" w:h="16838" w:code="9"/>
          <w:pgMar w:top="1701" w:right="1644" w:bottom="1418" w:left="1644" w:header="851" w:footer="992" w:gutter="0"/>
          <w:cols w:space="425"/>
          <w:docGrid w:type="lines" w:linePitch="312"/>
        </w:sectPr>
      </w:pPr>
      <w:r w:rsidRPr="00BB2EB0">
        <w:rPr>
          <w:rFonts w:ascii="仿宋_GB2312" w:eastAsia="仿宋_GB2312" w:cs="仿宋_GB2312-WinCharSetFFFF-H" w:hint="eastAsia"/>
          <w:kern w:val="0"/>
          <w:sz w:val="32"/>
          <w:szCs w:val="32"/>
        </w:rPr>
        <w:t>2017年8月</w:t>
      </w:r>
      <w:r>
        <w:rPr>
          <w:rFonts w:ascii="仿宋_GB2312" w:eastAsia="仿宋_GB2312" w:cs="仿宋_GB2312-WinCharSetFFFF-H" w:hint="eastAsia"/>
          <w:kern w:val="0"/>
          <w:sz w:val="32"/>
          <w:szCs w:val="32"/>
        </w:rPr>
        <w:t>18</w:t>
      </w:r>
      <w:r w:rsidRPr="00BB2EB0">
        <w:rPr>
          <w:rFonts w:ascii="仿宋_GB2312" w:eastAsia="仿宋_GB2312" w:cs="仿宋_GB2312-WinCharSetFFFF-H" w:hint="eastAsia"/>
          <w:kern w:val="0"/>
          <w:sz w:val="32"/>
          <w:szCs w:val="32"/>
        </w:rPr>
        <w:t>日</w:t>
      </w:r>
    </w:p>
    <w:p w:rsidR="00ED00BA" w:rsidRDefault="00ED00BA" w:rsidP="00ED00BA">
      <w:pPr>
        <w:spacing w:line="640" w:lineRule="exact"/>
        <w:jc w:val="center"/>
        <w:rPr>
          <w:rFonts w:eastAsia="方正小标宋简体" w:hint="eastAsia"/>
          <w:sz w:val="44"/>
          <w:szCs w:val="44"/>
        </w:rPr>
      </w:pPr>
      <w:r w:rsidRPr="00FF74BF">
        <w:rPr>
          <w:rFonts w:eastAsia="方正小标宋简体" w:hint="eastAsia"/>
          <w:sz w:val="44"/>
          <w:szCs w:val="44"/>
        </w:rPr>
        <w:lastRenderedPageBreak/>
        <w:t>关于在职称评审、岗位分级工作中</w:t>
      </w:r>
    </w:p>
    <w:p w:rsidR="00ED00BA" w:rsidRDefault="00ED00BA" w:rsidP="00ED00BA">
      <w:pPr>
        <w:spacing w:line="640" w:lineRule="exact"/>
        <w:jc w:val="center"/>
        <w:rPr>
          <w:rFonts w:eastAsia="方正小标宋简体"/>
          <w:sz w:val="44"/>
          <w:szCs w:val="44"/>
        </w:rPr>
      </w:pPr>
      <w:r w:rsidRPr="00FF74BF">
        <w:rPr>
          <w:rFonts w:eastAsia="方正小标宋简体" w:hint="eastAsia"/>
          <w:sz w:val="44"/>
          <w:szCs w:val="44"/>
        </w:rPr>
        <w:t>加强思想政治把关的</w:t>
      </w:r>
      <w:r>
        <w:rPr>
          <w:rFonts w:eastAsia="方正小标宋简体" w:hint="eastAsia"/>
          <w:sz w:val="44"/>
          <w:szCs w:val="44"/>
        </w:rPr>
        <w:t>若干规定</w:t>
      </w:r>
    </w:p>
    <w:bookmarkEnd w:id="0"/>
    <w:p w:rsidR="00ED00BA" w:rsidRPr="00FF74BF" w:rsidRDefault="00ED00BA" w:rsidP="00ED00BA">
      <w:pPr>
        <w:spacing w:line="640" w:lineRule="exact"/>
        <w:jc w:val="center"/>
        <w:rPr>
          <w:rFonts w:eastAsia="方正小标宋简体" w:hint="eastAsia"/>
          <w:sz w:val="32"/>
          <w:szCs w:val="32"/>
        </w:rPr>
      </w:pPr>
      <w:r>
        <w:rPr>
          <w:rFonts w:eastAsia="方正小标宋简体" w:hint="eastAsia"/>
          <w:sz w:val="32"/>
          <w:szCs w:val="32"/>
        </w:rPr>
        <w:t>（</w:t>
      </w:r>
      <w:r w:rsidRPr="009F730C">
        <w:rPr>
          <w:rFonts w:ascii="仿宋_GB2312" w:eastAsia="仿宋_GB2312" w:cs="仿宋_GB2312-WinCharSetFFFF-H" w:hint="eastAsia"/>
          <w:kern w:val="0"/>
          <w:sz w:val="32"/>
          <w:szCs w:val="32"/>
        </w:rPr>
        <w:t>2017年8月3日第二十八次校党委常委会议讨论通过</w:t>
      </w:r>
      <w:r>
        <w:rPr>
          <w:rFonts w:eastAsia="方正小标宋简体" w:hint="eastAsia"/>
          <w:sz w:val="32"/>
          <w:szCs w:val="32"/>
        </w:rPr>
        <w:t>）</w:t>
      </w:r>
    </w:p>
    <w:p w:rsidR="00ED00BA" w:rsidRDefault="00ED00BA" w:rsidP="00ED00BA">
      <w:pPr>
        <w:adjustRightInd w:val="0"/>
        <w:snapToGrid w:val="0"/>
        <w:spacing w:line="400" w:lineRule="exact"/>
        <w:ind w:firstLineChars="200" w:firstLine="640"/>
        <w:rPr>
          <w:rFonts w:ascii="仿宋_GB2312" w:eastAsia="仿宋_GB2312" w:hAnsi="宋体" w:hint="eastAsia"/>
          <w:sz w:val="32"/>
          <w:szCs w:val="32"/>
        </w:rPr>
      </w:pPr>
    </w:p>
    <w:p w:rsidR="00ED00BA" w:rsidRDefault="00ED00BA" w:rsidP="00ED00BA">
      <w:pPr>
        <w:adjustRightInd w:val="0"/>
        <w:snapToGrid w:val="0"/>
        <w:spacing w:line="400" w:lineRule="exact"/>
        <w:ind w:firstLineChars="200" w:firstLine="640"/>
        <w:rPr>
          <w:rFonts w:ascii="仿宋_GB2312" w:eastAsia="仿宋_GB2312" w:hAnsi="宋体" w:hint="eastAsia"/>
          <w:sz w:val="32"/>
          <w:szCs w:val="32"/>
        </w:rPr>
      </w:pPr>
    </w:p>
    <w:p w:rsidR="00ED00BA" w:rsidRPr="00FF74BF" w:rsidRDefault="00ED00BA" w:rsidP="00ED00BA">
      <w:pPr>
        <w:adjustRightInd w:val="0"/>
        <w:snapToGrid w:val="0"/>
        <w:spacing w:line="540" w:lineRule="exact"/>
        <w:ind w:firstLineChars="200" w:firstLine="640"/>
        <w:rPr>
          <w:rFonts w:ascii="仿宋_GB2312" w:eastAsia="仿宋_GB2312" w:hAnsi="宋体"/>
          <w:sz w:val="32"/>
          <w:szCs w:val="32"/>
        </w:rPr>
      </w:pPr>
      <w:r w:rsidRPr="00FF74BF">
        <w:rPr>
          <w:rFonts w:ascii="仿宋_GB2312" w:eastAsia="仿宋_GB2312" w:hAnsi="宋体" w:hint="eastAsia"/>
          <w:sz w:val="32"/>
          <w:szCs w:val="32"/>
        </w:rPr>
        <w:t>为深入贯彻习近平总书记在全国高校思想政治工作会议上</w:t>
      </w:r>
      <w:r>
        <w:rPr>
          <w:rFonts w:ascii="仿宋_GB2312" w:eastAsia="仿宋_GB2312" w:hAnsi="宋体" w:hint="eastAsia"/>
          <w:sz w:val="32"/>
          <w:szCs w:val="32"/>
        </w:rPr>
        <w:t>的重要</w:t>
      </w:r>
      <w:r w:rsidRPr="00FF74BF">
        <w:rPr>
          <w:rFonts w:ascii="仿宋_GB2312" w:eastAsia="仿宋_GB2312" w:hAnsi="宋体" w:hint="eastAsia"/>
          <w:sz w:val="32"/>
          <w:szCs w:val="32"/>
        </w:rPr>
        <w:t>讲话</w:t>
      </w:r>
      <w:r>
        <w:rPr>
          <w:rFonts w:ascii="仿宋_GB2312" w:eastAsia="仿宋_GB2312" w:hAnsi="宋体" w:hint="eastAsia"/>
          <w:sz w:val="32"/>
          <w:szCs w:val="32"/>
        </w:rPr>
        <w:t>精神以及</w:t>
      </w:r>
      <w:r w:rsidRPr="00FF74BF">
        <w:rPr>
          <w:rFonts w:ascii="仿宋_GB2312" w:eastAsia="仿宋_GB2312" w:hAnsi="宋体" w:hint="eastAsia"/>
          <w:sz w:val="32"/>
          <w:szCs w:val="32"/>
        </w:rPr>
        <w:t>中央有关文件精神，提高广大教师（含临床教师，下同）思想政治素质，增强广大教师师德修养，引导广大教师自觉</w:t>
      </w:r>
      <w:proofErr w:type="gramStart"/>
      <w:r w:rsidRPr="00FF74BF">
        <w:rPr>
          <w:rFonts w:ascii="仿宋_GB2312" w:eastAsia="仿宋_GB2312" w:hAnsi="宋体" w:hint="eastAsia"/>
          <w:sz w:val="32"/>
          <w:szCs w:val="32"/>
        </w:rPr>
        <w:t>践行</w:t>
      </w:r>
      <w:proofErr w:type="gramEnd"/>
      <w:r w:rsidRPr="00FF74BF">
        <w:rPr>
          <w:rFonts w:ascii="仿宋_GB2312" w:eastAsia="仿宋_GB2312" w:hAnsi="宋体" w:hint="eastAsia"/>
          <w:sz w:val="32"/>
          <w:szCs w:val="32"/>
        </w:rPr>
        <w:t>“四个统一”，做有理想信念、有道德情操、有扎实学识、有仁爱之心的党和人民满意的“四有”好老师，现就我校职称评审、岗位分级工作中加强思想政治把关</w:t>
      </w:r>
      <w:r>
        <w:rPr>
          <w:rFonts w:ascii="仿宋_GB2312" w:eastAsia="仿宋_GB2312" w:hAnsi="宋体" w:hint="eastAsia"/>
          <w:sz w:val="32"/>
          <w:szCs w:val="32"/>
        </w:rPr>
        <w:t>做出如下规定</w:t>
      </w:r>
      <w:r w:rsidRPr="00FF74BF">
        <w:rPr>
          <w:rFonts w:ascii="仿宋_GB2312" w:eastAsia="仿宋_GB2312" w:hAnsi="宋体" w:hint="eastAsia"/>
          <w:sz w:val="32"/>
          <w:szCs w:val="32"/>
        </w:rPr>
        <w:t>：</w:t>
      </w:r>
    </w:p>
    <w:p w:rsidR="00ED00BA" w:rsidRPr="00BB2EB0" w:rsidRDefault="00ED00BA" w:rsidP="00ED00BA">
      <w:pPr>
        <w:pStyle w:val="a7"/>
        <w:adjustRightInd w:val="0"/>
        <w:snapToGrid w:val="0"/>
        <w:spacing w:line="540" w:lineRule="exact"/>
        <w:ind w:firstLineChars="196" w:firstLine="627"/>
        <w:rPr>
          <w:rFonts w:ascii="黑体" w:eastAsia="黑体" w:hAnsi="黑体"/>
          <w:sz w:val="32"/>
          <w:szCs w:val="32"/>
        </w:rPr>
      </w:pPr>
      <w:bookmarkStart w:id="3" w:name="_Hlk489435501"/>
      <w:r w:rsidRPr="00BB2EB0">
        <w:rPr>
          <w:rFonts w:ascii="黑体" w:eastAsia="黑体" w:hAnsi="黑体" w:hint="eastAsia"/>
          <w:sz w:val="32"/>
          <w:szCs w:val="32"/>
        </w:rPr>
        <w:t>一、加强职称评审、岗位</w:t>
      </w:r>
      <w:proofErr w:type="gramStart"/>
      <w:r w:rsidRPr="00BB2EB0">
        <w:rPr>
          <w:rFonts w:ascii="黑体" w:eastAsia="黑体" w:hAnsi="黑体" w:hint="eastAsia"/>
          <w:sz w:val="32"/>
          <w:szCs w:val="32"/>
        </w:rPr>
        <w:t>分级中</w:t>
      </w:r>
      <w:proofErr w:type="gramEnd"/>
      <w:r w:rsidRPr="00BB2EB0">
        <w:rPr>
          <w:rFonts w:ascii="黑体" w:eastAsia="黑体" w:hAnsi="黑体" w:hint="eastAsia"/>
          <w:sz w:val="32"/>
          <w:szCs w:val="32"/>
        </w:rPr>
        <w:t>思想政治表现和师德师风工作的组织领导</w:t>
      </w:r>
    </w:p>
    <w:p w:rsidR="00ED00BA" w:rsidRPr="00FF74BF" w:rsidRDefault="00ED00BA" w:rsidP="00ED00BA">
      <w:pPr>
        <w:adjustRightInd w:val="0"/>
        <w:snapToGrid w:val="0"/>
        <w:spacing w:line="540" w:lineRule="exact"/>
        <w:ind w:firstLineChars="200" w:firstLine="640"/>
        <w:rPr>
          <w:rFonts w:ascii="仿宋_GB2312" w:eastAsia="仿宋_GB2312" w:hAnsi="宋体"/>
          <w:sz w:val="32"/>
          <w:szCs w:val="32"/>
        </w:rPr>
      </w:pPr>
      <w:bookmarkStart w:id="4" w:name="_Hlk489435675"/>
      <w:bookmarkEnd w:id="3"/>
      <w:r w:rsidRPr="00FF74BF">
        <w:rPr>
          <w:rFonts w:ascii="仿宋_GB2312" w:eastAsia="仿宋_GB2312" w:hAnsi="宋体" w:hint="eastAsia"/>
          <w:sz w:val="32"/>
          <w:szCs w:val="32"/>
        </w:rPr>
        <w:t>学校职称改革领导小组下设</w:t>
      </w:r>
      <w:r>
        <w:rPr>
          <w:rFonts w:ascii="仿宋_GB2312" w:eastAsia="仿宋_GB2312" w:hAnsi="宋体" w:hint="eastAsia"/>
          <w:sz w:val="32"/>
          <w:szCs w:val="32"/>
        </w:rPr>
        <w:t>思想政治表现和师德师风</w:t>
      </w:r>
      <w:r w:rsidRPr="00FF74BF">
        <w:rPr>
          <w:rFonts w:ascii="仿宋_GB2312" w:eastAsia="仿宋_GB2312" w:hAnsi="宋体" w:hint="eastAsia"/>
          <w:sz w:val="32"/>
          <w:szCs w:val="32"/>
        </w:rPr>
        <w:t>工作小组</w:t>
      </w:r>
      <w:bookmarkEnd w:id="4"/>
      <w:r w:rsidRPr="00FF74BF">
        <w:rPr>
          <w:rFonts w:ascii="仿宋_GB2312" w:eastAsia="仿宋_GB2312" w:hAnsi="宋体" w:hint="eastAsia"/>
          <w:sz w:val="32"/>
          <w:szCs w:val="32"/>
        </w:rPr>
        <w:t>，</w:t>
      </w:r>
      <w:bookmarkStart w:id="5" w:name="_Hlk489435730"/>
      <w:r w:rsidRPr="00FF74BF">
        <w:rPr>
          <w:rFonts w:ascii="仿宋_GB2312" w:eastAsia="仿宋_GB2312" w:hAnsi="宋体" w:hint="eastAsia"/>
          <w:sz w:val="32"/>
          <w:szCs w:val="32"/>
        </w:rPr>
        <w:t>负责全校职称评审、岗位分级过程中</w:t>
      </w:r>
      <w:r>
        <w:rPr>
          <w:rFonts w:ascii="仿宋_GB2312" w:eastAsia="仿宋_GB2312" w:hAnsi="宋体" w:hint="eastAsia"/>
          <w:sz w:val="32"/>
          <w:szCs w:val="32"/>
        </w:rPr>
        <w:t>思想政治表现和师德师</w:t>
      </w:r>
      <w:proofErr w:type="gramStart"/>
      <w:r>
        <w:rPr>
          <w:rFonts w:ascii="仿宋_GB2312" w:eastAsia="仿宋_GB2312" w:hAnsi="宋体" w:hint="eastAsia"/>
          <w:sz w:val="32"/>
          <w:szCs w:val="32"/>
        </w:rPr>
        <w:t>风</w:t>
      </w:r>
      <w:r w:rsidRPr="00FF74BF">
        <w:rPr>
          <w:rFonts w:ascii="仿宋_GB2312" w:eastAsia="仿宋_GB2312" w:hAnsi="宋体" w:hint="eastAsia"/>
          <w:sz w:val="32"/>
          <w:szCs w:val="32"/>
        </w:rPr>
        <w:t>要求</w:t>
      </w:r>
      <w:proofErr w:type="gramEnd"/>
      <w:r w:rsidRPr="00FF74BF">
        <w:rPr>
          <w:rFonts w:ascii="仿宋_GB2312" w:eastAsia="仿宋_GB2312" w:hAnsi="宋体" w:hint="eastAsia"/>
          <w:sz w:val="32"/>
          <w:szCs w:val="32"/>
        </w:rPr>
        <w:t>的总体部署</w:t>
      </w:r>
      <w:bookmarkEnd w:id="5"/>
      <w:r w:rsidRPr="00FF74BF">
        <w:rPr>
          <w:rFonts w:ascii="仿宋_GB2312" w:eastAsia="仿宋_GB2312" w:hAnsi="宋体" w:hint="eastAsia"/>
          <w:sz w:val="32"/>
          <w:szCs w:val="32"/>
        </w:rPr>
        <w:t>和相关政策的制定、落实、检查、督促工作。</w:t>
      </w:r>
    </w:p>
    <w:p w:rsidR="00ED00BA" w:rsidRPr="00FF74BF" w:rsidRDefault="00ED00BA" w:rsidP="00ED00BA">
      <w:pPr>
        <w:adjustRightInd w:val="0"/>
        <w:snapToGrid w:val="0"/>
        <w:spacing w:line="540" w:lineRule="exact"/>
        <w:ind w:firstLineChars="200" w:firstLine="640"/>
        <w:rPr>
          <w:rFonts w:ascii="仿宋_GB2312" w:eastAsia="仿宋_GB2312" w:hAnsi="宋体"/>
          <w:sz w:val="32"/>
          <w:szCs w:val="32"/>
        </w:rPr>
      </w:pPr>
      <w:r w:rsidRPr="00FF74BF">
        <w:rPr>
          <w:rFonts w:ascii="仿宋_GB2312" w:eastAsia="仿宋_GB2312" w:hAnsi="宋体" w:hint="eastAsia"/>
          <w:sz w:val="32"/>
          <w:szCs w:val="32"/>
        </w:rPr>
        <w:t>各二级单位职称评审工作领导小组下设</w:t>
      </w:r>
      <w:r>
        <w:rPr>
          <w:rFonts w:ascii="仿宋_GB2312" w:eastAsia="仿宋_GB2312" w:hAnsi="宋体" w:hint="eastAsia"/>
          <w:sz w:val="32"/>
          <w:szCs w:val="32"/>
        </w:rPr>
        <w:t>思想政治表现和师德师</w:t>
      </w:r>
      <w:proofErr w:type="gramStart"/>
      <w:r>
        <w:rPr>
          <w:rFonts w:ascii="仿宋_GB2312" w:eastAsia="仿宋_GB2312" w:hAnsi="宋体" w:hint="eastAsia"/>
          <w:sz w:val="32"/>
          <w:szCs w:val="32"/>
        </w:rPr>
        <w:t>风</w:t>
      </w:r>
      <w:r w:rsidRPr="00FF74BF">
        <w:rPr>
          <w:rFonts w:ascii="仿宋_GB2312" w:eastAsia="仿宋_GB2312" w:hAnsi="宋体" w:hint="eastAsia"/>
          <w:sz w:val="32"/>
          <w:szCs w:val="32"/>
        </w:rPr>
        <w:t>考核</w:t>
      </w:r>
      <w:proofErr w:type="gramEnd"/>
      <w:r w:rsidRPr="00FF74BF">
        <w:rPr>
          <w:rFonts w:ascii="仿宋_GB2312" w:eastAsia="仿宋_GB2312" w:hAnsi="宋体" w:hint="eastAsia"/>
          <w:sz w:val="32"/>
          <w:szCs w:val="32"/>
        </w:rPr>
        <w:t>小组，党政</w:t>
      </w:r>
      <w:r>
        <w:rPr>
          <w:rFonts w:ascii="仿宋_GB2312" w:eastAsia="仿宋_GB2312" w:hAnsi="宋体" w:hint="eastAsia"/>
          <w:sz w:val="32"/>
          <w:szCs w:val="32"/>
        </w:rPr>
        <w:t>主要负责人</w:t>
      </w:r>
      <w:r w:rsidRPr="00FF74BF">
        <w:rPr>
          <w:rFonts w:ascii="仿宋_GB2312" w:eastAsia="仿宋_GB2312" w:hAnsi="宋体" w:hint="eastAsia"/>
          <w:sz w:val="32"/>
          <w:szCs w:val="32"/>
        </w:rPr>
        <w:t>为本单位第一责任人，负责制定</w:t>
      </w:r>
      <w:r>
        <w:rPr>
          <w:rFonts w:ascii="仿宋_GB2312" w:eastAsia="仿宋_GB2312" w:hAnsi="宋体" w:hint="eastAsia"/>
          <w:sz w:val="32"/>
          <w:szCs w:val="32"/>
        </w:rPr>
        <w:t>、</w:t>
      </w:r>
      <w:r w:rsidRPr="00FF74BF">
        <w:rPr>
          <w:rFonts w:ascii="仿宋_GB2312" w:eastAsia="仿宋_GB2312" w:hAnsi="宋体" w:hint="eastAsia"/>
          <w:sz w:val="32"/>
          <w:szCs w:val="32"/>
        </w:rPr>
        <w:t>实施本单位职称评审、岗位分级过程中的</w:t>
      </w:r>
      <w:r>
        <w:rPr>
          <w:rFonts w:ascii="仿宋_GB2312" w:eastAsia="仿宋_GB2312" w:hAnsi="宋体" w:hint="eastAsia"/>
          <w:sz w:val="32"/>
          <w:szCs w:val="32"/>
        </w:rPr>
        <w:t>思想政治表现和师德师</w:t>
      </w:r>
      <w:proofErr w:type="gramStart"/>
      <w:r>
        <w:rPr>
          <w:rFonts w:ascii="仿宋_GB2312" w:eastAsia="仿宋_GB2312" w:hAnsi="宋体" w:hint="eastAsia"/>
          <w:sz w:val="32"/>
          <w:szCs w:val="32"/>
        </w:rPr>
        <w:t>风</w:t>
      </w:r>
      <w:r w:rsidRPr="00FF74BF">
        <w:rPr>
          <w:rFonts w:ascii="仿宋_GB2312" w:eastAsia="仿宋_GB2312" w:hAnsi="宋体" w:hint="eastAsia"/>
          <w:sz w:val="32"/>
          <w:szCs w:val="32"/>
        </w:rPr>
        <w:t>考核</w:t>
      </w:r>
      <w:proofErr w:type="gramEnd"/>
      <w:r w:rsidRPr="00FF74BF">
        <w:rPr>
          <w:rFonts w:ascii="仿宋_GB2312" w:eastAsia="仿宋_GB2312" w:hAnsi="宋体" w:hint="eastAsia"/>
          <w:sz w:val="32"/>
          <w:szCs w:val="32"/>
        </w:rPr>
        <w:t>方案。</w:t>
      </w:r>
    </w:p>
    <w:p w:rsidR="00ED00BA" w:rsidRPr="00BB2EB0" w:rsidRDefault="00ED00BA" w:rsidP="00ED00BA">
      <w:pPr>
        <w:pStyle w:val="a7"/>
        <w:adjustRightInd w:val="0"/>
        <w:snapToGrid w:val="0"/>
        <w:spacing w:line="540" w:lineRule="exact"/>
        <w:ind w:firstLineChars="196" w:firstLine="627"/>
        <w:rPr>
          <w:rFonts w:ascii="黑体" w:eastAsia="黑体" w:hAnsi="黑体"/>
          <w:sz w:val="32"/>
          <w:szCs w:val="32"/>
        </w:rPr>
      </w:pPr>
      <w:bookmarkStart w:id="6" w:name="_Hlk489435811"/>
      <w:r w:rsidRPr="00BB2EB0">
        <w:rPr>
          <w:rFonts w:ascii="黑体" w:eastAsia="黑体" w:hAnsi="黑体" w:hint="eastAsia"/>
          <w:sz w:val="32"/>
          <w:szCs w:val="32"/>
        </w:rPr>
        <w:t>二、健全职称评审、岗位</w:t>
      </w:r>
      <w:proofErr w:type="gramStart"/>
      <w:r w:rsidRPr="00BB2EB0">
        <w:rPr>
          <w:rFonts w:ascii="黑体" w:eastAsia="黑体" w:hAnsi="黑体" w:hint="eastAsia"/>
          <w:sz w:val="32"/>
          <w:szCs w:val="32"/>
        </w:rPr>
        <w:t>分级中</w:t>
      </w:r>
      <w:proofErr w:type="gramEnd"/>
      <w:r w:rsidRPr="00BB2EB0">
        <w:rPr>
          <w:rFonts w:ascii="黑体" w:eastAsia="黑体" w:hAnsi="黑体" w:hint="eastAsia"/>
          <w:sz w:val="32"/>
          <w:szCs w:val="32"/>
        </w:rPr>
        <w:t>的思想政治表现和师德师风考核</w:t>
      </w:r>
    </w:p>
    <w:bookmarkEnd w:id="6"/>
    <w:p w:rsidR="00ED00BA" w:rsidRPr="00FF74BF" w:rsidRDefault="00ED00BA" w:rsidP="00ED00BA">
      <w:pPr>
        <w:adjustRightInd w:val="0"/>
        <w:snapToGrid w:val="0"/>
        <w:spacing w:line="540" w:lineRule="exact"/>
        <w:ind w:firstLineChars="200" w:firstLine="640"/>
        <w:rPr>
          <w:rFonts w:ascii="仿宋_GB2312" w:eastAsia="仿宋_GB2312" w:hAnsi="宋体"/>
          <w:sz w:val="32"/>
          <w:szCs w:val="32"/>
        </w:rPr>
      </w:pPr>
      <w:r w:rsidRPr="00FF74BF">
        <w:rPr>
          <w:rFonts w:ascii="仿宋_GB2312" w:eastAsia="仿宋_GB2312" w:hAnsi="宋体" w:hint="eastAsia"/>
          <w:sz w:val="32"/>
          <w:szCs w:val="32"/>
        </w:rPr>
        <w:t>将</w:t>
      </w:r>
      <w:r>
        <w:rPr>
          <w:rFonts w:ascii="仿宋_GB2312" w:eastAsia="仿宋_GB2312" w:hAnsi="宋体" w:hint="eastAsia"/>
          <w:sz w:val="32"/>
          <w:szCs w:val="32"/>
        </w:rPr>
        <w:t>思想政治表现和师德师</w:t>
      </w:r>
      <w:proofErr w:type="gramStart"/>
      <w:r>
        <w:rPr>
          <w:rFonts w:ascii="仿宋_GB2312" w:eastAsia="仿宋_GB2312" w:hAnsi="宋体" w:hint="eastAsia"/>
          <w:sz w:val="32"/>
          <w:szCs w:val="32"/>
        </w:rPr>
        <w:t>风</w:t>
      </w:r>
      <w:r w:rsidRPr="00FF74BF">
        <w:rPr>
          <w:rFonts w:ascii="仿宋_GB2312" w:eastAsia="仿宋_GB2312" w:hAnsi="宋体" w:hint="eastAsia"/>
          <w:sz w:val="32"/>
          <w:szCs w:val="32"/>
        </w:rPr>
        <w:t>考核</w:t>
      </w:r>
      <w:proofErr w:type="gramEnd"/>
      <w:r w:rsidRPr="00FF74BF">
        <w:rPr>
          <w:rFonts w:ascii="仿宋_GB2312" w:eastAsia="仿宋_GB2312" w:hAnsi="宋体" w:hint="eastAsia"/>
          <w:sz w:val="32"/>
          <w:szCs w:val="32"/>
        </w:rPr>
        <w:t>作为职称评审、岗位</w:t>
      </w:r>
      <w:proofErr w:type="gramStart"/>
      <w:r w:rsidRPr="00FF74BF">
        <w:rPr>
          <w:rFonts w:ascii="仿宋_GB2312" w:eastAsia="仿宋_GB2312" w:hAnsi="宋体" w:hint="eastAsia"/>
          <w:sz w:val="32"/>
          <w:szCs w:val="32"/>
        </w:rPr>
        <w:t>分</w:t>
      </w:r>
      <w:r w:rsidRPr="00FF74BF">
        <w:rPr>
          <w:rFonts w:ascii="仿宋_GB2312" w:eastAsia="仿宋_GB2312" w:hAnsi="宋体" w:hint="eastAsia"/>
          <w:sz w:val="32"/>
          <w:szCs w:val="32"/>
        </w:rPr>
        <w:lastRenderedPageBreak/>
        <w:t>级中</w:t>
      </w:r>
      <w:proofErr w:type="gramEnd"/>
      <w:r w:rsidRPr="00FF74BF">
        <w:rPr>
          <w:rFonts w:ascii="仿宋_GB2312" w:eastAsia="仿宋_GB2312" w:hAnsi="宋体" w:hint="eastAsia"/>
          <w:sz w:val="32"/>
          <w:szCs w:val="32"/>
        </w:rPr>
        <w:t>的重要考核内容，探索开展</w:t>
      </w:r>
      <w:r>
        <w:rPr>
          <w:rFonts w:ascii="仿宋_GB2312" w:eastAsia="仿宋_GB2312" w:hAnsi="宋体" w:hint="eastAsia"/>
          <w:sz w:val="32"/>
          <w:szCs w:val="32"/>
        </w:rPr>
        <w:t>思想政治表现和师德师风</w:t>
      </w:r>
      <w:r w:rsidRPr="00FF74BF">
        <w:rPr>
          <w:rFonts w:ascii="仿宋_GB2312" w:eastAsia="仿宋_GB2312" w:hAnsi="宋体" w:hint="eastAsia"/>
          <w:sz w:val="32"/>
          <w:szCs w:val="32"/>
        </w:rPr>
        <w:t>量</w:t>
      </w:r>
      <w:proofErr w:type="gramStart"/>
      <w:r w:rsidRPr="00FF74BF">
        <w:rPr>
          <w:rFonts w:ascii="仿宋_GB2312" w:eastAsia="仿宋_GB2312" w:hAnsi="宋体" w:hint="eastAsia"/>
          <w:sz w:val="32"/>
          <w:szCs w:val="32"/>
        </w:rPr>
        <w:t>化考核</w:t>
      </w:r>
      <w:proofErr w:type="gramEnd"/>
      <w:r>
        <w:rPr>
          <w:rFonts w:ascii="仿宋_GB2312" w:eastAsia="仿宋_GB2312" w:hAnsi="宋体" w:hint="eastAsia"/>
          <w:sz w:val="32"/>
          <w:szCs w:val="32"/>
        </w:rPr>
        <w:t>的有效</w:t>
      </w:r>
      <w:r w:rsidRPr="00FF74BF">
        <w:rPr>
          <w:rFonts w:ascii="仿宋_GB2312" w:eastAsia="仿宋_GB2312" w:hAnsi="宋体" w:hint="eastAsia"/>
          <w:sz w:val="32"/>
          <w:szCs w:val="32"/>
        </w:rPr>
        <w:t>方式</w:t>
      </w:r>
      <w:bookmarkStart w:id="7" w:name="_Hlk489435941"/>
      <w:r>
        <w:rPr>
          <w:rFonts w:ascii="仿宋_GB2312" w:eastAsia="仿宋_GB2312" w:hAnsi="宋体" w:hint="eastAsia"/>
          <w:sz w:val="32"/>
          <w:szCs w:val="32"/>
        </w:rPr>
        <w:t>，</w:t>
      </w:r>
      <w:r w:rsidRPr="00FF74BF">
        <w:rPr>
          <w:rFonts w:ascii="仿宋_GB2312" w:eastAsia="仿宋_GB2312" w:hAnsi="宋体" w:hint="eastAsia"/>
          <w:sz w:val="32"/>
          <w:szCs w:val="32"/>
        </w:rPr>
        <w:t>考核结果</w:t>
      </w:r>
      <w:r>
        <w:rPr>
          <w:rFonts w:ascii="仿宋_GB2312" w:eastAsia="仿宋_GB2312" w:hAnsi="宋体" w:hint="eastAsia"/>
          <w:sz w:val="32"/>
          <w:szCs w:val="32"/>
        </w:rPr>
        <w:t>存</w:t>
      </w:r>
      <w:r w:rsidRPr="00FF74BF">
        <w:rPr>
          <w:rFonts w:ascii="仿宋_GB2312" w:eastAsia="仿宋_GB2312" w:hAnsi="宋体" w:hint="eastAsia"/>
          <w:sz w:val="32"/>
          <w:szCs w:val="32"/>
        </w:rPr>
        <w:t>入职称晋升、岗位晋级人员档案。</w:t>
      </w:r>
    </w:p>
    <w:bookmarkEnd w:id="7"/>
    <w:p w:rsidR="00ED00BA" w:rsidRPr="00FF74BF" w:rsidRDefault="00ED00BA" w:rsidP="00ED00BA">
      <w:pPr>
        <w:adjustRightInd w:val="0"/>
        <w:snapToGrid w:val="0"/>
        <w:spacing w:line="540" w:lineRule="exact"/>
        <w:ind w:firstLineChars="200" w:firstLine="640"/>
        <w:rPr>
          <w:rFonts w:ascii="仿宋_GB2312" w:eastAsia="仿宋_GB2312" w:hAnsi="宋体"/>
          <w:sz w:val="32"/>
          <w:szCs w:val="32"/>
        </w:rPr>
      </w:pPr>
      <w:r>
        <w:rPr>
          <w:rFonts w:ascii="仿宋_GB2312" w:eastAsia="仿宋_GB2312" w:hAnsi="宋体" w:hint="eastAsia"/>
          <w:sz w:val="32"/>
          <w:szCs w:val="32"/>
        </w:rPr>
        <w:t>开展思想政治表现和师德师</w:t>
      </w:r>
      <w:proofErr w:type="gramStart"/>
      <w:r>
        <w:rPr>
          <w:rFonts w:ascii="仿宋_GB2312" w:eastAsia="仿宋_GB2312" w:hAnsi="宋体" w:hint="eastAsia"/>
          <w:sz w:val="32"/>
          <w:szCs w:val="32"/>
        </w:rPr>
        <w:t>风</w:t>
      </w:r>
      <w:r w:rsidRPr="00FF74BF">
        <w:rPr>
          <w:rFonts w:ascii="仿宋_GB2312" w:eastAsia="仿宋_GB2312" w:hAnsi="宋体" w:hint="eastAsia"/>
          <w:sz w:val="32"/>
          <w:szCs w:val="32"/>
        </w:rPr>
        <w:t>考核</w:t>
      </w:r>
      <w:proofErr w:type="gramEnd"/>
      <w:r>
        <w:rPr>
          <w:rFonts w:ascii="仿宋_GB2312" w:eastAsia="仿宋_GB2312" w:hAnsi="宋体" w:hint="eastAsia"/>
          <w:sz w:val="32"/>
          <w:szCs w:val="32"/>
        </w:rPr>
        <w:t>工作，要</w:t>
      </w:r>
      <w:r w:rsidRPr="00FF74BF">
        <w:rPr>
          <w:rFonts w:ascii="仿宋_GB2312" w:eastAsia="仿宋_GB2312" w:hAnsi="宋体" w:hint="eastAsia"/>
          <w:sz w:val="32"/>
          <w:szCs w:val="32"/>
        </w:rPr>
        <w:t>充分尊重教师主体地位，坚持客观</w:t>
      </w:r>
      <w:r>
        <w:rPr>
          <w:rFonts w:ascii="仿宋_GB2312" w:eastAsia="仿宋_GB2312" w:hAnsi="宋体" w:hint="eastAsia"/>
          <w:sz w:val="32"/>
          <w:szCs w:val="32"/>
        </w:rPr>
        <w:t>、</w:t>
      </w:r>
      <w:r w:rsidRPr="00FF74BF">
        <w:rPr>
          <w:rFonts w:ascii="仿宋_GB2312" w:eastAsia="仿宋_GB2312" w:hAnsi="宋体" w:hint="eastAsia"/>
          <w:sz w:val="32"/>
          <w:szCs w:val="32"/>
        </w:rPr>
        <w:t>公正、公平、公开原则，采取个人自评、学生测评、同事互评、单位考评等多种形式进行。具体操作办法为：个人自评采取个人提交个人</w:t>
      </w:r>
      <w:r>
        <w:rPr>
          <w:rFonts w:ascii="仿宋_GB2312" w:eastAsia="仿宋_GB2312" w:hAnsi="宋体" w:hint="eastAsia"/>
          <w:sz w:val="32"/>
          <w:szCs w:val="32"/>
        </w:rPr>
        <w:t>思想政治表现和师德师风</w:t>
      </w:r>
      <w:r w:rsidRPr="00FF74BF">
        <w:rPr>
          <w:rFonts w:ascii="仿宋_GB2312" w:eastAsia="仿宋_GB2312" w:hAnsi="宋体" w:hint="eastAsia"/>
          <w:sz w:val="32"/>
          <w:szCs w:val="32"/>
        </w:rPr>
        <w:t>述职报告方式；学生测评、同事互评、单位考评</w:t>
      </w:r>
      <w:r w:rsidRPr="00791471">
        <w:rPr>
          <w:rFonts w:ascii="仿宋_GB2312" w:eastAsia="仿宋_GB2312" w:hAnsi="宋体" w:hint="eastAsia"/>
          <w:sz w:val="32"/>
          <w:szCs w:val="32"/>
        </w:rPr>
        <w:t>采取问卷测评方式</w:t>
      </w:r>
      <w:r>
        <w:rPr>
          <w:rFonts w:ascii="仿宋_GB2312" w:eastAsia="仿宋_GB2312" w:hAnsi="宋体" w:hint="eastAsia"/>
          <w:sz w:val="32"/>
          <w:szCs w:val="32"/>
        </w:rPr>
        <w:t>，可视情况组织座谈</w:t>
      </w:r>
      <w:r w:rsidRPr="00FF74BF">
        <w:rPr>
          <w:rFonts w:ascii="仿宋_GB2312" w:eastAsia="仿宋_GB2312" w:hAnsi="宋体" w:hint="eastAsia"/>
          <w:sz w:val="32"/>
          <w:szCs w:val="32"/>
        </w:rPr>
        <w:t>；</w:t>
      </w:r>
      <w:r>
        <w:rPr>
          <w:rFonts w:ascii="仿宋_GB2312" w:eastAsia="仿宋_GB2312" w:hAnsi="宋体" w:hint="eastAsia"/>
          <w:sz w:val="32"/>
          <w:szCs w:val="32"/>
        </w:rPr>
        <w:t>对有思想政治表现和师德师风</w:t>
      </w:r>
      <w:r w:rsidRPr="00FF74BF">
        <w:rPr>
          <w:rFonts w:ascii="仿宋_GB2312" w:eastAsia="仿宋_GB2312" w:hAnsi="宋体" w:hint="eastAsia"/>
          <w:sz w:val="32"/>
          <w:szCs w:val="32"/>
        </w:rPr>
        <w:t>先进事迹</w:t>
      </w:r>
      <w:r>
        <w:rPr>
          <w:rFonts w:ascii="仿宋_GB2312" w:eastAsia="仿宋_GB2312" w:hAnsi="宋体" w:hint="eastAsia"/>
          <w:sz w:val="32"/>
          <w:szCs w:val="32"/>
        </w:rPr>
        <w:t>的予以激励，通过</w:t>
      </w:r>
      <w:r w:rsidRPr="00FF74BF">
        <w:rPr>
          <w:rFonts w:ascii="仿宋_GB2312" w:eastAsia="仿宋_GB2312" w:hAnsi="宋体" w:hint="eastAsia"/>
          <w:sz w:val="32"/>
          <w:szCs w:val="32"/>
        </w:rPr>
        <w:t>直接在问卷测评分上加分</w:t>
      </w:r>
      <w:r>
        <w:rPr>
          <w:rFonts w:ascii="仿宋_GB2312" w:eastAsia="仿宋_GB2312" w:hAnsi="宋体" w:hint="eastAsia"/>
          <w:sz w:val="32"/>
          <w:szCs w:val="32"/>
        </w:rPr>
        <w:t>予以体现</w:t>
      </w:r>
      <w:r w:rsidRPr="00FF74BF">
        <w:rPr>
          <w:rFonts w:ascii="仿宋_GB2312" w:eastAsia="仿宋_GB2312" w:hAnsi="宋体" w:hint="eastAsia"/>
          <w:sz w:val="32"/>
          <w:szCs w:val="32"/>
        </w:rPr>
        <w:t>。</w:t>
      </w:r>
    </w:p>
    <w:p w:rsidR="00ED00BA" w:rsidRPr="00BB2EB0" w:rsidRDefault="00ED00BA" w:rsidP="00ED00BA">
      <w:pPr>
        <w:adjustRightInd w:val="0"/>
        <w:snapToGrid w:val="0"/>
        <w:spacing w:line="540" w:lineRule="exact"/>
        <w:ind w:firstLineChars="200" w:firstLine="640"/>
        <w:rPr>
          <w:rFonts w:ascii="仿宋_GB2312" w:eastAsia="仿宋_GB2312" w:hAnsi="宋体"/>
          <w:color w:val="000000"/>
          <w:sz w:val="32"/>
          <w:szCs w:val="32"/>
        </w:rPr>
      </w:pPr>
      <w:r w:rsidRPr="00BB2EB0">
        <w:rPr>
          <w:rFonts w:ascii="仿宋_GB2312" w:eastAsia="仿宋_GB2312" w:hAnsi="宋体" w:hint="eastAsia"/>
          <w:color w:val="000000"/>
          <w:sz w:val="32"/>
          <w:szCs w:val="32"/>
        </w:rPr>
        <w:t>问卷测评对象由思想政治表现和师德师</w:t>
      </w:r>
      <w:proofErr w:type="gramStart"/>
      <w:r w:rsidRPr="00BB2EB0">
        <w:rPr>
          <w:rFonts w:ascii="仿宋_GB2312" w:eastAsia="仿宋_GB2312" w:hAnsi="宋体" w:hint="eastAsia"/>
          <w:color w:val="000000"/>
          <w:sz w:val="32"/>
          <w:szCs w:val="32"/>
        </w:rPr>
        <w:t>风考核</w:t>
      </w:r>
      <w:proofErr w:type="gramEnd"/>
      <w:r w:rsidRPr="00BB2EB0">
        <w:rPr>
          <w:rFonts w:ascii="仿宋_GB2312" w:eastAsia="仿宋_GB2312" w:hAnsi="宋体" w:hint="eastAsia"/>
          <w:color w:val="000000"/>
          <w:sz w:val="32"/>
          <w:szCs w:val="32"/>
        </w:rPr>
        <w:t>小组随机抽取，其中同事代表不少于10名（系/科室主任、主管院领导必须参加）、学生代表不少于10 名。问卷测评各题选项</w:t>
      </w:r>
      <w:proofErr w:type="gramStart"/>
      <w:r w:rsidRPr="00BB2EB0">
        <w:rPr>
          <w:rFonts w:ascii="仿宋_GB2312" w:eastAsia="仿宋_GB2312" w:hAnsi="宋体" w:hint="eastAsia"/>
          <w:color w:val="000000"/>
          <w:sz w:val="32"/>
          <w:szCs w:val="32"/>
        </w:rPr>
        <w:t>分值见</w:t>
      </w:r>
      <w:proofErr w:type="gramEnd"/>
      <w:r w:rsidRPr="00BB2EB0">
        <w:rPr>
          <w:rFonts w:ascii="仿宋_GB2312" w:eastAsia="仿宋_GB2312" w:hAnsi="宋体" w:hint="eastAsia"/>
          <w:color w:val="000000"/>
          <w:sz w:val="32"/>
          <w:szCs w:val="32"/>
        </w:rPr>
        <w:t>测评问卷，教师思想政治表现和师德师风问卷测评分=参评人员问卷测评得分之和÷参评师生人数。</w:t>
      </w:r>
    </w:p>
    <w:p w:rsidR="00ED00BA" w:rsidRPr="00FF74BF" w:rsidRDefault="00ED00BA" w:rsidP="00ED00BA">
      <w:pPr>
        <w:adjustRightInd w:val="0"/>
        <w:snapToGrid w:val="0"/>
        <w:spacing w:line="540" w:lineRule="exact"/>
        <w:ind w:firstLineChars="200" w:firstLine="640"/>
        <w:rPr>
          <w:rFonts w:ascii="仿宋_GB2312" w:eastAsia="仿宋_GB2312" w:hAnsi="宋体"/>
          <w:sz w:val="32"/>
          <w:szCs w:val="32"/>
        </w:rPr>
      </w:pPr>
      <w:r w:rsidRPr="00FF74BF">
        <w:rPr>
          <w:rFonts w:ascii="仿宋_GB2312" w:eastAsia="仿宋_GB2312" w:hAnsi="宋体" w:hint="eastAsia"/>
          <w:sz w:val="32"/>
          <w:szCs w:val="32"/>
        </w:rPr>
        <w:t>有先进事迹获得国家级、省（部）级、市（厅）级、校级、</w:t>
      </w:r>
      <w:r>
        <w:rPr>
          <w:rFonts w:ascii="仿宋_GB2312" w:eastAsia="仿宋_GB2312" w:hAnsi="宋体" w:hint="eastAsia"/>
          <w:sz w:val="32"/>
          <w:szCs w:val="32"/>
        </w:rPr>
        <w:t>院级/县级</w:t>
      </w:r>
      <w:r w:rsidRPr="00FF74BF">
        <w:rPr>
          <w:rFonts w:ascii="仿宋_GB2312" w:eastAsia="仿宋_GB2312" w:hAnsi="宋体" w:hint="eastAsia"/>
          <w:sz w:val="32"/>
          <w:szCs w:val="32"/>
        </w:rPr>
        <w:t>表彰奖励，或先进事迹被国家级、省（部）级、市（厅）级、校级、院级</w:t>
      </w:r>
      <w:r>
        <w:rPr>
          <w:rFonts w:ascii="仿宋_GB2312" w:eastAsia="仿宋_GB2312" w:hAnsi="宋体" w:hint="eastAsia"/>
          <w:sz w:val="32"/>
          <w:szCs w:val="32"/>
        </w:rPr>
        <w:t>/县级</w:t>
      </w:r>
      <w:r w:rsidRPr="00FF74BF">
        <w:rPr>
          <w:rFonts w:ascii="仿宋_GB2312" w:eastAsia="仿宋_GB2312" w:hAnsi="宋体" w:hint="eastAsia"/>
          <w:sz w:val="32"/>
          <w:szCs w:val="32"/>
        </w:rPr>
        <w:t>主流媒体宣传报道</w:t>
      </w:r>
      <w:r>
        <w:rPr>
          <w:rFonts w:ascii="仿宋_GB2312" w:eastAsia="仿宋_GB2312" w:hAnsi="宋体" w:hint="eastAsia"/>
          <w:sz w:val="32"/>
          <w:szCs w:val="32"/>
        </w:rPr>
        <w:t>的</w:t>
      </w:r>
      <w:r w:rsidRPr="00FF74BF">
        <w:rPr>
          <w:rFonts w:ascii="仿宋_GB2312" w:eastAsia="仿宋_GB2312" w:hAnsi="宋体" w:hint="eastAsia"/>
          <w:sz w:val="32"/>
          <w:szCs w:val="32"/>
        </w:rPr>
        <w:t>，</w:t>
      </w:r>
      <w:r>
        <w:rPr>
          <w:rFonts w:ascii="仿宋_GB2312" w:eastAsia="仿宋_GB2312" w:hAnsi="宋体" w:hint="eastAsia"/>
          <w:sz w:val="32"/>
          <w:szCs w:val="32"/>
        </w:rPr>
        <w:t>每一项</w:t>
      </w:r>
      <w:r w:rsidRPr="00791471">
        <w:rPr>
          <w:rFonts w:ascii="仿宋_GB2312" w:eastAsia="仿宋_GB2312" w:hAnsi="宋体" w:hint="eastAsia"/>
          <w:sz w:val="32"/>
          <w:szCs w:val="32"/>
        </w:rPr>
        <w:t>在前述问卷测评分基础上分别加5、4、3、2、1分</w:t>
      </w:r>
      <w:r w:rsidRPr="00FF74BF">
        <w:rPr>
          <w:rFonts w:ascii="仿宋_GB2312" w:eastAsia="仿宋_GB2312" w:hAnsi="宋体" w:hint="eastAsia"/>
          <w:sz w:val="32"/>
          <w:szCs w:val="32"/>
        </w:rPr>
        <w:t>。</w:t>
      </w:r>
    </w:p>
    <w:p w:rsidR="00ED00BA" w:rsidRPr="00FF74BF" w:rsidRDefault="00ED00BA" w:rsidP="00ED00BA">
      <w:pPr>
        <w:adjustRightInd w:val="0"/>
        <w:snapToGrid w:val="0"/>
        <w:spacing w:line="540" w:lineRule="exact"/>
        <w:ind w:firstLineChars="200" w:firstLine="640"/>
        <w:rPr>
          <w:rFonts w:ascii="仿宋_GB2312" w:eastAsia="仿宋_GB2312" w:hAnsi="宋体"/>
          <w:sz w:val="32"/>
          <w:szCs w:val="32"/>
        </w:rPr>
      </w:pPr>
      <w:r w:rsidRPr="00FF74BF">
        <w:rPr>
          <w:rFonts w:ascii="仿宋_GB2312" w:eastAsia="仿宋_GB2312" w:hAnsi="宋体" w:hint="eastAsia"/>
          <w:sz w:val="32"/>
          <w:szCs w:val="32"/>
        </w:rPr>
        <w:t>教师</w:t>
      </w:r>
      <w:r>
        <w:rPr>
          <w:rFonts w:ascii="仿宋_GB2312" w:eastAsia="仿宋_GB2312" w:hAnsi="宋体" w:hint="eastAsia"/>
          <w:sz w:val="32"/>
          <w:szCs w:val="32"/>
        </w:rPr>
        <w:t>思想政治表现和师德师</w:t>
      </w:r>
      <w:proofErr w:type="gramStart"/>
      <w:r>
        <w:rPr>
          <w:rFonts w:ascii="仿宋_GB2312" w:eastAsia="仿宋_GB2312" w:hAnsi="宋体" w:hint="eastAsia"/>
          <w:sz w:val="32"/>
          <w:szCs w:val="32"/>
        </w:rPr>
        <w:t>风</w:t>
      </w:r>
      <w:r w:rsidRPr="00FF74BF">
        <w:rPr>
          <w:rFonts w:ascii="仿宋_GB2312" w:eastAsia="仿宋_GB2312" w:hAnsi="宋体" w:hint="eastAsia"/>
          <w:sz w:val="32"/>
          <w:szCs w:val="32"/>
        </w:rPr>
        <w:t>考核</w:t>
      </w:r>
      <w:proofErr w:type="gramEnd"/>
      <w:r w:rsidRPr="00FF74BF">
        <w:rPr>
          <w:rFonts w:ascii="仿宋_GB2312" w:eastAsia="仿宋_GB2312" w:hAnsi="宋体" w:hint="eastAsia"/>
          <w:sz w:val="32"/>
          <w:szCs w:val="32"/>
        </w:rPr>
        <w:t>最终得分=问卷测评分+</w:t>
      </w:r>
      <w:r>
        <w:rPr>
          <w:rFonts w:ascii="仿宋_GB2312" w:eastAsia="仿宋_GB2312" w:hAnsi="宋体" w:hint="eastAsia"/>
          <w:sz w:val="32"/>
          <w:szCs w:val="32"/>
        </w:rPr>
        <w:t>思想政治表现和师德师风</w:t>
      </w:r>
      <w:r w:rsidRPr="00FF74BF">
        <w:rPr>
          <w:rFonts w:ascii="仿宋_GB2312" w:eastAsia="仿宋_GB2312" w:hAnsi="宋体" w:hint="eastAsia"/>
          <w:sz w:val="32"/>
          <w:szCs w:val="32"/>
        </w:rPr>
        <w:t>先进事迹加分。最终得分低于60分为不合格。</w:t>
      </w:r>
    </w:p>
    <w:p w:rsidR="00ED00BA" w:rsidRPr="00FF74BF" w:rsidRDefault="00ED00BA" w:rsidP="00ED00BA">
      <w:pPr>
        <w:adjustRightInd w:val="0"/>
        <w:snapToGrid w:val="0"/>
        <w:spacing w:line="540" w:lineRule="exact"/>
        <w:ind w:firstLineChars="200" w:firstLine="640"/>
        <w:rPr>
          <w:rFonts w:ascii="仿宋_GB2312" w:eastAsia="仿宋_GB2312" w:hAnsi="宋体"/>
          <w:sz w:val="32"/>
          <w:szCs w:val="32"/>
        </w:rPr>
      </w:pPr>
      <w:bookmarkStart w:id="8" w:name="_Hlk489435986"/>
      <w:r w:rsidRPr="00FF74BF">
        <w:rPr>
          <w:rFonts w:ascii="仿宋_GB2312" w:eastAsia="仿宋_GB2312" w:hAnsi="宋体" w:hint="eastAsia"/>
          <w:sz w:val="32"/>
          <w:szCs w:val="32"/>
        </w:rPr>
        <w:t>二级单位</w:t>
      </w:r>
      <w:r>
        <w:rPr>
          <w:rFonts w:ascii="仿宋_GB2312" w:eastAsia="仿宋_GB2312" w:hAnsi="宋体" w:hint="eastAsia"/>
          <w:sz w:val="32"/>
          <w:szCs w:val="32"/>
        </w:rPr>
        <w:t>思想政治表现和师德师</w:t>
      </w:r>
      <w:proofErr w:type="gramStart"/>
      <w:r>
        <w:rPr>
          <w:rFonts w:ascii="仿宋_GB2312" w:eastAsia="仿宋_GB2312" w:hAnsi="宋体" w:hint="eastAsia"/>
          <w:sz w:val="32"/>
          <w:szCs w:val="32"/>
        </w:rPr>
        <w:t>风</w:t>
      </w:r>
      <w:r w:rsidRPr="00FF74BF">
        <w:rPr>
          <w:rFonts w:ascii="仿宋_GB2312" w:eastAsia="仿宋_GB2312" w:hAnsi="宋体" w:hint="eastAsia"/>
          <w:sz w:val="32"/>
          <w:szCs w:val="32"/>
        </w:rPr>
        <w:t>考核</w:t>
      </w:r>
      <w:proofErr w:type="gramEnd"/>
      <w:r>
        <w:rPr>
          <w:rFonts w:ascii="仿宋_GB2312" w:eastAsia="仿宋_GB2312" w:hAnsi="宋体" w:hint="eastAsia"/>
          <w:sz w:val="32"/>
          <w:szCs w:val="32"/>
        </w:rPr>
        <w:t>小</w:t>
      </w:r>
      <w:r w:rsidRPr="00FF74BF">
        <w:rPr>
          <w:rFonts w:ascii="仿宋_GB2312" w:eastAsia="仿宋_GB2312" w:hAnsi="宋体" w:hint="eastAsia"/>
          <w:sz w:val="32"/>
          <w:szCs w:val="32"/>
        </w:rPr>
        <w:t>组根据教师个人述职报告、</w:t>
      </w:r>
      <w:r>
        <w:rPr>
          <w:rFonts w:ascii="仿宋_GB2312" w:eastAsia="仿宋_GB2312" w:hAnsi="宋体" w:hint="eastAsia"/>
          <w:sz w:val="32"/>
          <w:szCs w:val="32"/>
        </w:rPr>
        <w:t>思想政治表现和师德师</w:t>
      </w:r>
      <w:proofErr w:type="gramStart"/>
      <w:r>
        <w:rPr>
          <w:rFonts w:ascii="仿宋_GB2312" w:eastAsia="仿宋_GB2312" w:hAnsi="宋体" w:hint="eastAsia"/>
          <w:sz w:val="32"/>
          <w:szCs w:val="32"/>
        </w:rPr>
        <w:t>风</w:t>
      </w:r>
      <w:r w:rsidRPr="00FF74BF">
        <w:rPr>
          <w:rFonts w:ascii="仿宋_GB2312" w:eastAsia="仿宋_GB2312" w:hAnsi="宋体" w:hint="eastAsia"/>
          <w:sz w:val="32"/>
          <w:szCs w:val="32"/>
        </w:rPr>
        <w:t>考核</w:t>
      </w:r>
      <w:proofErr w:type="gramEnd"/>
      <w:r w:rsidRPr="00FF74BF">
        <w:rPr>
          <w:rFonts w:ascii="仿宋_GB2312" w:eastAsia="仿宋_GB2312" w:hAnsi="宋体" w:hint="eastAsia"/>
          <w:sz w:val="32"/>
          <w:szCs w:val="32"/>
        </w:rPr>
        <w:t>最终得分并结</w:t>
      </w:r>
      <w:r w:rsidRPr="00FF74BF">
        <w:rPr>
          <w:rFonts w:ascii="仿宋_GB2312" w:eastAsia="仿宋_GB2312" w:hAnsi="宋体" w:hint="eastAsia"/>
          <w:sz w:val="32"/>
          <w:szCs w:val="32"/>
        </w:rPr>
        <w:lastRenderedPageBreak/>
        <w:t>合以往</w:t>
      </w:r>
      <w:r>
        <w:rPr>
          <w:rFonts w:ascii="仿宋_GB2312" w:eastAsia="仿宋_GB2312" w:hAnsi="宋体" w:hint="eastAsia"/>
          <w:sz w:val="32"/>
          <w:szCs w:val="32"/>
        </w:rPr>
        <w:t>思想政治表现和师德师风</w:t>
      </w:r>
      <w:r w:rsidRPr="00FF74BF">
        <w:rPr>
          <w:rFonts w:ascii="仿宋_GB2312" w:eastAsia="仿宋_GB2312" w:hAnsi="宋体" w:hint="eastAsia"/>
          <w:sz w:val="32"/>
          <w:szCs w:val="32"/>
        </w:rPr>
        <w:t>表现、参加政治学习表现</w:t>
      </w:r>
      <w:r>
        <w:rPr>
          <w:rFonts w:ascii="仿宋_GB2312" w:eastAsia="仿宋_GB2312" w:hAnsi="宋体" w:hint="eastAsia"/>
          <w:sz w:val="32"/>
          <w:szCs w:val="32"/>
        </w:rPr>
        <w:t>等，</w:t>
      </w:r>
      <w:r w:rsidRPr="00FF74BF">
        <w:rPr>
          <w:rFonts w:ascii="仿宋_GB2312" w:eastAsia="仿宋_GB2312" w:hAnsi="宋体" w:hint="eastAsia"/>
          <w:sz w:val="32"/>
          <w:szCs w:val="32"/>
        </w:rPr>
        <w:t>出具申报人员的</w:t>
      </w:r>
      <w:r>
        <w:rPr>
          <w:rFonts w:ascii="仿宋_GB2312" w:eastAsia="仿宋_GB2312" w:hAnsi="宋体" w:hint="eastAsia"/>
          <w:sz w:val="32"/>
          <w:szCs w:val="32"/>
        </w:rPr>
        <w:t>思想政治表现和师德师</w:t>
      </w:r>
      <w:proofErr w:type="gramStart"/>
      <w:r>
        <w:rPr>
          <w:rFonts w:ascii="仿宋_GB2312" w:eastAsia="仿宋_GB2312" w:hAnsi="宋体" w:hint="eastAsia"/>
          <w:sz w:val="32"/>
          <w:szCs w:val="32"/>
        </w:rPr>
        <w:t>风</w:t>
      </w:r>
      <w:r w:rsidRPr="00FF74BF">
        <w:rPr>
          <w:rFonts w:ascii="仿宋_GB2312" w:eastAsia="仿宋_GB2312" w:hAnsi="宋体" w:hint="eastAsia"/>
          <w:sz w:val="32"/>
          <w:szCs w:val="32"/>
        </w:rPr>
        <w:t>考核</w:t>
      </w:r>
      <w:proofErr w:type="gramEnd"/>
      <w:r w:rsidRPr="00FF74BF">
        <w:rPr>
          <w:rFonts w:ascii="仿宋_GB2312" w:eastAsia="仿宋_GB2312" w:hAnsi="宋体" w:hint="eastAsia"/>
          <w:sz w:val="32"/>
          <w:szCs w:val="32"/>
        </w:rPr>
        <w:t>结果</w:t>
      </w:r>
      <w:bookmarkEnd w:id="8"/>
      <w:r w:rsidRPr="00FF74BF">
        <w:rPr>
          <w:rFonts w:ascii="仿宋_GB2312" w:eastAsia="仿宋_GB2312" w:hAnsi="宋体" w:hint="eastAsia"/>
          <w:sz w:val="32"/>
          <w:szCs w:val="32"/>
        </w:rPr>
        <w:t>，</w:t>
      </w:r>
      <w:r>
        <w:rPr>
          <w:rFonts w:ascii="仿宋_GB2312" w:eastAsia="仿宋_GB2312" w:hAnsi="宋体" w:hint="eastAsia"/>
          <w:sz w:val="32"/>
          <w:szCs w:val="32"/>
        </w:rPr>
        <w:t>考</w:t>
      </w:r>
      <w:r w:rsidRPr="00FF74BF">
        <w:rPr>
          <w:rFonts w:ascii="仿宋_GB2312" w:eastAsia="仿宋_GB2312" w:hAnsi="宋体" w:hint="eastAsia"/>
          <w:sz w:val="32"/>
          <w:szCs w:val="32"/>
        </w:rPr>
        <w:t>核结果中应包括对该申报人员</w:t>
      </w:r>
      <w:r>
        <w:rPr>
          <w:rFonts w:ascii="仿宋_GB2312" w:eastAsia="仿宋_GB2312" w:hAnsi="宋体" w:hint="eastAsia"/>
          <w:sz w:val="32"/>
          <w:szCs w:val="32"/>
        </w:rPr>
        <w:t>思想政治表现和师德师风</w:t>
      </w:r>
      <w:r w:rsidRPr="00FF74BF">
        <w:rPr>
          <w:rFonts w:ascii="仿宋_GB2312" w:eastAsia="仿宋_GB2312" w:hAnsi="宋体" w:hint="eastAsia"/>
          <w:sz w:val="32"/>
          <w:szCs w:val="32"/>
        </w:rPr>
        <w:t>的总体评价及考核最终得分情况，</w:t>
      </w:r>
      <w:bookmarkStart w:id="9" w:name="_Hlk489436002"/>
      <w:r w:rsidRPr="00FF74BF">
        <w:rPr>
          <w:rFonts w:ascii="仿宋_GB2312" w:eastAsia="仿宋_GB2312" w:hAnsi="宋体" w:hint="eastAsia"/>
          <w:sz w:val="32"/>
          <w:szCs w:val="32"/>
        </w:rPr>
        <w:t>并</w:t>
      </w:r>
      <w:r>
        <w:rPr>
          <w:rFonts w:ascii="仿宋_GB2312" w:eastAsia="仿宋_GB2312" w:hAnsi="宋体" w:hint="eastAsia"/>
          <w:sz w:val="32"/>
          <w:szCs w:val="32"/>
        </w:rPr>
        <w:t>就</w:t>
      </w:r>
      <w:r w:rsidRPr="00FF74BF">
        <w:rPr>
          <w:rFonts w:ascii="仿宋_GB2312" w:eastAsia="仿宋_GB2312" w:hAnsi="宋体" w:hint="eastAsia"/>
          <w:sz w:val="32"/>
          <w:szCs w:val="32"/>
        </w:rPr>
        <w:t>该申报人员</w:t>
      </w:r>
      <w:r>
        <w:rPr>
          <w:rFonts w:ascii="仿宋_GB2312" w:eastAsia="仿宋_GB2312" w:hAnsi="宋体" w:hint="eastAsia"/>
          <w:sz w:val="32"/>
          <w:szCs w:val="32"/>
        </w:rPr>
        <w:t>思想政治表现和师德师风</w:t>
      </w:r>
      <w:r w:rsidRPr="00FF74BF">
        <w:rPr>
          <w:rFonts w:ascii="仿宋_GB2312" w:eastAsia="仿宋_GB2312" w:hAnsi="宋体" w:hint="eastAsia"/>
          <w:sz w:val="32"/>
          <w:szCs w:val="32"/>
        </w:rPr>
        <w:t>是否达到申报的职称/岗位等级要求出具结论性意见</w:t>
      </w:r>
      <w:bookmarkEnd w:id="9"/>
      <w:r w:rsidRPr="00FF74BF">
        <w:rPr>
          <w:rFonts w:ascii="仿宋_GB2312" w:eastAsia="仿宋_GB2312" w:hAnsi="宋体" w:hint="eastAsia"/>
          <w:sz w:val="32"/>
          <w:szCs w:val="32"/>
        </w:rPr>
        <w:t>。</w:t>
      </w:r>
    </w:p>
    <w:p w:rsidR="00ED00BA" w:rsidRPr="00BB2EB0" w:rsidRDefault="00ED00BA" w:rsidP="00ED00BA">
      <w:pPr>
        <w:pStyle w:val="a7"/>
        <w:adjustRightInd w:val="0"/>
        <w:snapToGrid w:val="0"/>
        <w:spacing w:line="540" w:lineRule="exact"/>
        <w:ind w:firstLineChars="196" w:firstLine="627"/>
        <w:rPr>
          <w:rFonts w:ascii="黑体" w:eastAsia="黑体" w:hAnsi="黑体"/>
          <w:sz w:val="32"/>
          <w:szCs w:val="32"/>
        </w:rPr>
      </w:pPr>
      <w:bookmarkStart w:id="10" w:name="_Hlk489436038"/>
      <w:r w:rsidRPr="00BB2EB0">
        <w:rPr>
          <w:rFonts w:ascii="黑体" w:eastAsia="黑体" w:hAnsi="黑体" w:hint="eastAsia"/>
          <w:sz w:val="32"/>
          <w:szCs w:val="32"/>
        </w:rPr>
        <w:t>三、强化思想政治表现和师德师</w:t>
      </w:r>
      <w:proofErr w:type="gramStart"/>
      <w:r w:rsidRPr="00BB2EB0">
        <w:rPr>
          <w:rFonts w:ascii="黑体" w:eastAsia="黑体" w:hAnsi="黑体" w:hint="eastAsia"/>
          <w:sz w:val="32"/>
          <w:szCs w:val="32"/>
        </w:rPr>
        <w:t>风考核</w:t>
      </w:r>
      <w:proofErr w:type="gramEnd"/>
      <w:r w:rsidRPr="00BB2EB0">
        <w:rPr>
          <w:rFonts w:ascii="黑体" w:eastAsia="黑体" w:hAnsi="黑体" w:hint="eastAsia"/>
          <w:sz w:val="32"/>
          <w:szCs w:val="32"/>
        </w:rPr>
        <w:t>在职称评审、岗位</w:t>
      </w:r>
      <w:proofErr w:type="gramStart"/>
      <w:r w:rsidRPr="00BB2EB0">
        <w:rPr>
          <w:rFonts w:ascii="黑体" w:eastAsia="黑体" w:hAnsi="黑体" w:hint="eastAsia"/>
          <w:sz w:val="32"/>
          <w:szCs w:val="32"/>
        </w:rPr>
        <w:t>分级中</w:t>
      </w:r>
      <w:proofErr w:type="gramEnd"/>
      <w:r w:rsidRPr="00BB2EB0">
        <w:rPr>
          <w:rFonts w:ascii="黑体" w:eastAsia="黑体" w:hAnsi="黑体" w:hint="eastAsia"/>
          <w:sz w:val="32"/>
          <w:szCs w:val="32"/>
        </w:rPr>
        <w:t>的激励和约束作用</w:t>
      </w:r>
    </w:p>
    <w:bookmarkEnd w:id="10"/>
    <w:p w:rsidR="00ED00BA" w:rsidRPr="00FF74BF" w:rsidRDefault="00ED00BA" w:rsidP="00ED00BA">
      <w:pPr>
        <w:adjustRightInd w:val="0"/>
        <w:snapToGrid w:val="0"/>
        <w:spacing w:line="540" w:lineRule="exact"/>
        <w:ind w:firstLineChars="200" w:firstLine="640"/>
        <w:rPr>
          <w:rFonts w:ascii="仿宋_GB2312" w:eastAsia="仿宋_GB2312" w:hAnsi="宋体"/>
          <w:sz w:val="32"/>
          <w:szCs w:val="32"/>
        </w:rPr>
      </w:pPr>
      <w:r>
        <w:rPr>
          <w:rFonts w:ascii="仿宋_GB2312" w:eastAsia="仿宋_GB2312" w:hAnsi="宋体" w:hint="eastAsia"/>
          <w:sz w:val="32"/>
          <w:szCs w:val="32"/>
        </w:rPr>
        <w:t>思想政治表现和师德师</w:t>
      </w:r>
      <w:proofErr w:type="gramStart"/>
      <w:r>
        <w:rPr>
          <w:rFonts w:ascii="仿宋_GB2312" w:eastAsia="仿宋_GB2312" w:hAnsi="宋体" w:hint="eastAsia"/>
          <w:sz w:val="32"/>
          <w:szCs w:val="32"/>
        </w:rPr>
        <w:t>风</w:t>
      </w:r>
      <w:r w:rsidRPr="00FF74BF">
        <w:rPr>
          <w:rFonts w:ascii="仿宋_GB2312" w:eastAsia="仿宋_GB2312" w:hAnsi="宋体" w:hint="eastAsia"/>
          <w:sz w:val="32"/>
          <w:szCs w:val="32"/>
        </w:rPr>
        <w:t>考核</w:t>
      </w:r>
      <w:proofErr w:type="gramEnd"/>
      <w:r w:rsidRPr="00FF74BF">
        <w:rPr>
          <w:rFonts w:ascii="仿宋_GB2312" w:eastAsia="仿宋_GB2312" w:hAnsi="宋体" w:hint="eastAsia"/>
          <w:sz w:val="32"/>
          <w:szCs w:val="32"/>
        </w:rPr>
        <w:t>最终得分较高者，同等条件下在职称评审、岗位</w:t>
      </w:r>
      <w:proofErr w:type="gramStart"/>
      <w:r w:rsidRPr="00FF74BF">
        <w:rPr>
          <w:rFonts w:ascii="仿宋_GB2312" w:eastAsia="仿宋_GB2312" w:hAnsi="宋体" w:hint="eastAsia"/>
          <w:sz w:val="32"/>
          <w:szCs w:val="32"/>
        </w:rPr>
        <w:t>分级时</w:t>
      </w:r>
      <w:proofErr w:type="gramEnd"/>
      <w:r w:rsidRPr="00FF74BF">
        <w:rPr>
          <w:rFonts w:ascii="仿宋_GB2312" w:eastAsia="仿宋_GB2312" w:hAnsi="宋体" w:hint="eastAsia"/>
          <w:sz w:val="32"/>
          <w:szCs w:val="32"/>
        </w:rPr>
        <w:t>予以优先考虑；考核不合格者实行一票否决。</w:t>
      </w:r>
    </w:p>
    <w:p w:rsidR="00ED00BA" w:rsidRPr="00FF74BF" w:rsidRDefault="00ED00BA" w:rsidP="00ED00BA">
      <w:pPr>
        <w:pStyle w:val="Default"/>
        <w:snapToGrid w:val="0"/>
        <w:spacing w:line="540" w:lineRule="exact"/>
        <w:ind w:firstLineChars="200" w:firstLine="640"/>
        <w:jc w:val="both"/>
        <w:rPr>
          <w:rFonts w:hAnsi="宋体" w:cs="Times New Roman"/>
          <w:color w:val="auto"/>
          <w:kern w:val="2"/>
          <w:sz w:val="32"/>
          <w:szCs w:val="32"/>
        </w:rPr>
      </w:pPr>
      <w:r w:rsidRPr="00FF74BF">
        <w:rPr>
          <w:rFonts w:hAnsi="宋体" w:hint="eastAsia"/>
          <w:color w:val="auto"/>
          <w:sz w:val="32"/>
          <w:szCs w:val="32"/>
        </w:rPr>
        <w:t>出现以下情形之一者，不论</w:t>
      </w:r>
      <w:r>
        <w:rPr>
          <w:rFonts w:hAnsi="宋体" w:hint="eastAsia"/>
          <w:color w:val="auto"/>
          <w:sz w:val="32"/>
          <w:szCs w:val="32"/>
        </w:rPr>
        <w:t>思想政治表现和师德师</w:t>
      </w:r>
      <w:proofErr w:type="gramStart"/>
      <w:r>
        <w:rPr>
          <w:rFonts w:hAnsi="宋体" w:hint="eastAsia"/>
          <w:color w:val="auto"/>
          <w:sz w:val="32"/>
          <w:szCs w:val="32"/>
        </w:rPr>
        <w:t>风</w:t>
      </w:r>
      <w:r w:rsidRPr="00FF74BF">
        <w:rPr>
          <w:rFonts w:hAnsi="宋体" w:hint="eastAsia"/>
          <w:color w:val="auto"/>
          <w:sz w:val="32"/>
          <w:szCs w:val="32"/>
        </w:rPr>
        <w:t>考核</w:t>
      </w:r>
      <w:proofErr w:type="gramEnd"/>
      <w:r w:rsidRPr="00FF74BF">
        <w:rPr>
          <w:rFonts w:hAnsi="宋体" w:hint="eastAsia"/>
          <w:color w:val="auto"/>
          <w:sz w:val="32"/>
          <w:szCs w:val="32"/>
        </w:rPr>
        <w:t>最终得分高低，</w:t>
      </w:r>
      <w:r>
        <w:rPr>
          <w:rFonts w:hAnsi="宋体" w:hint="eastAsia"/>
          <w:color w:val="auto"/>
          <w:sz w:val="32"/>
          <w:szCs w:val="32"/>
        </w:rPr>
        <w:t>至少</w:t>
      </w:r>
      <w:r w:rsidRPr="00FF74BF">
        <w:rPr>
          <w:rFonts w:hAnsi="宋体" w:hint="eastAsia"/>
          <w:color w:val="auto"/>
          <w:sz w:val="32"/>
          <w:szCs w:val="32"/>
        </w:rPr>
        <w:t>取消1次职称、岗位分级申报资格</w:t>
      </w:r>
      <w:r>
        <w:rPr>
          <w:rFonts w:hAnsi="宋体" w:hint="eastAsia"/>
          <w:color w:val="auto"/>
          <w:sz w:val="32"/>
          <w:szCs w:val="32"/>
        </w:rPr>
        <w:t>,上级部门或学校其他文件另有规定的,按其规定执行</w:t>
      </w:r>
      <w:r w:rsidRPr="00FF74BF">
        <w:rPr>
          <w:rFonts w:hAnsi="宋体" w:cs="Times New Roman" w:hint="eastAsia"/>
          <w:color w:val="auto"/>
          <w:kern w:val="2"/>
          <w:sz w:val="32"/>
          <w:szCs w:val="32"/>
        </w:rPr>
        <w:t>：</w:t>
      </w:r>
    </w:p>
    <w:p w:rsidR="00ED00BA" w:rsidRDefault="00ED00BA" w:rsidP="00ED00BA">
      <w:pPr>
        <w:pStyle w:val="a7"/>
        <w:numPr>
          <w:ilvl w:val="0"/>
          <w:numId w:val="1"/>
        </w:numPr>
        <w:adjustRightInd w:val="0"/>
        <w:snapToGrid w:val="0"/>
        <w:spacing w:line="540" w:lineRule="exact"/>
        <w:ind w:left="0" w:firstLine="640"/>
        <w:rPr>
          <w:rFonts w:ascii="仿宋_GB2312" w:eastAsia="仿宋_GB2312" w:hAnsi="宋体" w:hint="eastAsia"/>
          <w:sz w:val="32"/>
          <w:szCs w:val="32"/>
        </w:rPr>
      </w:pPr>
      <w:r>
        <w:rPr>
          <w:rFonts w:ascii="仿宋_GB2312" w:eastAsia="仿宋_GB2312" w:hAnsi="宋体" w:hint="eastAsia"/>
          <w:sz w:val="32"/>
          <w:szCs w:val="32"/>
        </w:rPr>
        <w:t>有</w:t>
      </w:r>
      <w:r w:rsidRPr="00FF74BF">
        <w:rPr>
          <w:rFonts w:ascii="仿宋_GB2312" w:eastAsia="仿宋_GB2312" w:hAnsi="宋体" w:hint="eastAsia"/>
          <w:sz w:val="32"/>
          <w:szCs w:val="32"/>
        </w:rPr>
        <w:t>损害国家利益，损害学生和学校合法权益行为的</w:t>
      </w:r>
      <w:r>
        <w:rPr>
          <w:rFonts w:ascii="仿宋_GB2312" w:eastAsia="仿宋_GB2312" w:hAnsi="宋体" w:hint="eastAsia"/>
          <w:sz w:val="32"/>
          <w:szCs w:val="32"/>
        </w:rPr>
        <w:t>；</w:t>
      </w:r>
    </w:p>
    <w:p w:rsidR="00ED00BA" w:rsidRDefault="00ED00BA" w:rsidP="00ED00BA">
      <w:pPr>
        <w:pStyle w:val="a7"/>
        <w:numPr>
          <w:ilvl w:val="0"/>
          <w:numId w:val="1"/>
        </w:numPr>
        <w:adjustRightInd w:val="0"/>
        <w:snapToGrid w:val="0"/>
        <w:spacing w:line="540" w:lineRule="exact"/>
        <w:ind w:left="0" w:firstLine="640"/>
        <w:rPr>
          <w:rFonts w:ascii="仿宋_GB2312" w:eastAsia="仿宋_GB2312" w:hAnsi="宋体" w:hint="eastAsia"/>
          <w:sz w:val="32"/>
          <w:szCs w:val="32"/>
        </w:rPr>
      </w:pPr>
      <w:r w:rsidRPr="00FF74BF">
        <w:rPr>
          <w:rFonts w:ascii="仿宋_GB2312" w:eastAsia="仿宋_GB2312" w:hAnsi="宋体" w:hint="eastAsia"/>
          <w:sz w:val="32"/>
          <w:szCs w:val="32"/>
        </w:rPr>
        <w:t>有违背党的路线方针政策</w:t>
      </w:r>
      <w:r>
        <w:rPr>
          <w:rFonts w:ascii="仿宋_GB2312" w:eastAsia="仿宋_GB2312" w:hAnsi="宋体" w:hint="eastAsia"/>
          <w:sz w:val="32"/>
          <w:szCs w:val="32"/>
        </w:rPr>
        <w:t>、国家宪法法律的；</w:t>
      </w:r>
    </w:p>
    <w:p w:rsidR="00ED00BA" w:rsidRDefault="00ED00BA" w:rsidP="00ED00BA">
      <w:pPr>
        <w:pStyle w:val="a7"/>
        <w:numPr>
          <w:ilvl w:val="0"/>
          <w:numId w:val="1"/>
        </w:numPr>
        <w:adjustRightInd w:val="0"/>
        <w:snapToGrid w:val="0"/>
        <w:spacing w:line="540" w:lineRule="exact"/>
        <w:ind w:left="0" w:firstLine="640"/>
        <w:rPr>
          <w:rFonts w:ascii="仿宋_GB2312" w:eastAsia="仿宋_GB2312" w:hAnsi="宋体" w:hint="eastAsia"/>
          <w:sz w:val="32"/>
          <w:szCs w:val="32"/>
        </w:rPr>
      </w:pPr>
      <w:r w:rsidRPr="00FF74BF">
        <w:rPr>
          <w:rFonts w:ascii="仿宋_GB2312" w:eastAsia="仿宋_GB2312" w:hAnsi="宋体" w:hint="eastAsia"/>
          <w:sz w:val="32"/>
          <w:szCs w:val="32"/>
        </w:rPr>
        <w:t>在</w:t>
      </w:r>
      <w:bookmarkStart w:id="11" w:name="_Hlk488422206"/>
      <w:r w:rsidRPr="00FF74BF">
        <w:rPr>
          <w:rFonts w:ascii="仿宋_GB2312" w:eastAsia="仿宋_GB2312" w:hAnsi="宋体" w:hint="eastAsia"/>
          <w:sz w:val="32"/>
          <w:szCs w:val="32"/>
        </w:rPr>
        <w:t>科研工作中弄虚作假、抄袭剽窃、篡改侵吞他人学术成果、违规使用科研经费以及滥用学术资源和学术影响</w:t>
      </w:r>
      <w:bookmarkEnd w:id="11"/>
      <w:r>
        <w:rPr>
          <w:rFonts w:ascii="仿宋_GB2312" w:eastAsia="仿宋_GB2312" w:hAnsi="宋体" w:hint="eastAsia"/>
          <w:sz w:val="32"/>
          <w:szCs w:val="32"/>
        </w:rPr>
        <w:t>的；</w:t>
      </w:r>
    </w:p>
    <w:p w:rsidR="00ED00BA" w:rsidRDefault="00ED00BA" w:rsidP="00ED00BA">
      <w:pPr>
        <w:pStyle w:val="a7"/>
        <w:numPr>
          <w:ilvl w:val="0"/>
          <w:numId w:val="1"/>
        </w:numPr>
        <w:adjustRightInd w:val="0"/>
        <w:snapToGrid w:val="0"/>
        <w:spacing w:line="540" w:lineRule="exact"/>
        <w:ind w:left="0" w:firstLine="640"/>
        <w:rPr>
          <w:rFonts w:ascii="仿宋_GB2312" w:eastAsia="仿宋_GB2312" w:hAnsi="宋体" w:hint="eastAsia"/>
          <w:sz w:val="32"/>
          <w:szCs w:val="32"/>
        </w:rPr>
      </w:pPr>
      <w:r>
        <w:rPr>
          <w:rFonts w:ascii="仿宋_GB2312" w:eastAsia="仿宋_GB2312" w:hAnsi="宋体" w:hint="eastAsia"/>
          <w:sz w:val="32"/>
          <w:szCs w:val="32"/>
        </w:rPr>
        <w:t>有</w:t>
      </w:r>
      <w:r w:rsidRPr="00FF74BF">
        <w:rPr>
          <w:rFonts w:ascii="仿宋_GB2312" w:eastAsia="仿宋_GB2312" w:hAnsi="宋体" w:hint="eastAsia"/>
          <w:sz w:val="32"/>
          <w:szCs w:val="32"/>
        </w:rPr>
        <w:t>影响正常教育教学工作的兼职兼薪行为</w:t>
      </w:r>
      <w:bookmarkStart w:id="12" w:name="_Hlk488422678"/>
      <w:r>
        <w:rPr>
          <w:rFonts w:ascii="仿宋_GB2312" w:eastAsia="仿宋_GB2312" w:hAnsi="宋体" w:hint="eastAsia"/>
          <w:sz w:val="32"/>
          <w:szCs w:val="32"/>
        </w:rPr>
        <w:t>的；</w:t>
      </w:r>
    </w:p>
    <w:p w:rsidR="00ED00BA" w:rsidRDefault="00ED00BA" w:rsidP="00ED00BA">
      <w:pPr>
        <w:pStyle w:val="a7"/>
        <w:numPr>
          <w:ilvl w:val="0"/>
          <w:numId w:val="1"/>
        </w:numPr>
        <w:adjustRightInd w:val="0"/>
        <w:snapToGrid w:val="0"/>
        <w:spacing w:line="540" w:lineRule="exact"/>
        <w:ind w:left="0" w:firstLine="640"/>
        <w:rPr>
          <w:rFonts w:ascii="仿宋_GB2312" w:eastAsia="仿宋_GB2312" w:hAnsi="宋体" w:hint="eastAsia"/>
          <w:sz w:val="32"/>
          <w:szCs w:val="32"/>
        </w:rPr>
      </w:pPr>
      <w:r w:rsidRPr="00FF74BF">
        <w:rPr>
          <w:rFonts w:ascii="仿宋_GB2312" w:eastAsia="仿宋_GB2312" w:hAnsi="宋体" w:hint="eastAsia"/>
          <w:sz w:val="32"/>
          <w:szCs w:val="32"/>
        </w:rPr>
        <w:t>在招生、考试、学生推优、保</w:t>
      </w:r>
      <w:proofErr w:type="gramStart"/>
      <w:r w:rsidRPr="00FF74BF">
        <w:rPr>
          <w:rFonts w:ascii="仿宋_GB2312" w:eastAsia="仿宋_GB2312" w:hAnsi="宋体" w:hint="eastAsia"/>
          <w:sz w:val="32"/>
          <w:szCs w:val="32"/>
        </w:rPr>
        <w:t>研</w:t>
      </w:r>
      <w:proofErr w:type="gramEnd"/>
      <w:r w:rsidRPr="00FF74BF">
        <w:rPr>
          <w:rFonts w:ascii="仿宋_GB2312" w:eastAsia="仿宋_GB2312" w:hAnsi="宋体" w:hint="eastAsia"/>
          <w:sz w:val="32"/>
          <w:szCs w:val="32"/>
        </w:rPr>
        <w:t>等工作中徇私舞弊</w:t>
      </w:r>
      <w:bookmarkEnd w:id="12"/>
      <w:r>
        <w:rPr>
          <w:rFonts w:ascii="仿宋_GB2312" w:eastAsia="仿宋_GB2312" w:hAnsi="宋体" w:hint="eastAsia"/>
          <w:sz w:val="32"/>
          <w:szCs w:val="32"/>
        </w:rPr>
        <w:t>的；</w:t>
      </w:r>
    </w:p>
    <w:p w:rsidR="00ED00BA" w:rsidRDefault="00ED00BA" w:rsidP="00ED00BA">
      <w:pPr>
        <w:pStyle w:val="a7"/>
        <w:numPr>
          <w:ilvl w:val="0"/>
          <w:numId w:val="1"/>
        </w:numPr>
        <w:adjustRightInd w:val="0"/>
        <w:snapToGrid w:val="0"/>
        <w:spacing w:line="540" w:lineRule="exact"/>
        <w:ind w:left="0" w:firstLine="640"/>
        <w:rPr>
          <w:rFonts w:ascii="仿宋_GB2312" w:eastAsia="仿宋_GB2312" w:hAnsi="宋体" w:hint="eastAsia"/>
          <w:sz w:val="32"/>
          <w:szCs w:val="32"/>
        </w:rPr>
      </w:pPr>
      <w:r w:rsidRPr="00FF74BF">
        <w:rPr>
          <w:rFonts w:ascii="仿宋_GB2312" w:eastAsia="仿宋_GB2312" w:hAnsi="宋体" w:hint="eastAsia"/>
          <w:sz w:val="32"/>
          <w:szCs w:val="32"/>
        </w:rPr>
        <w:t>索要或收受学生及家长的礼品、礼金、有价证券、支付凭证等财物</w:t>
      </w:r>
      <w:r>
        <w:rPr>
          <w:rFonts w:ascii="仿宋_GB2312" w:eastAsia="仿宋_GB2312" w:hAnsi="宋体" w:hint="eastAsia"/>
          <w:sz w:val="32"/>
          <w:szCs w:val="32"/>
        </w:rPr>
        <w:t>的；</w:t>
      </w:r>
    </w:p>
    <w:p w:rsidR="00ED00BA" w:rsidRPr="00FF74BF" w:rsidRDefault="00ED00BA" w:rsidP="00ED00BA">
      <w:pPr>
        <w:pStyle w:val="a7"/>
        <w:numPr>
          <w:ilvl w:val="0"/>
          <w:numId w:val="1"/>
        </w:numPr>
        <w:adjustRightInd w:val="0"/>
        <w:snapToGrid w:val="0"/>
        <w:spacing w:line="540" w:lineRule="exact"/>
        <w:ind w:left="0" w:firstLine="640"/>
        <w:rPr>
          <w:rFonts w:ascii="仿宋_GB2312" w:eastAsia="仿宋_GB2312" w:hAnsi="宋体"/>
          <w:sz w:val="32"/>
          <w:szCs w:val="32"/>
        </w:rPr>
      </w:pPr>
      <w:r w:rsidRPr="00FF74BF">
        <w:rPr>
          <w:rFonts w:ascii="仿宋_GB2312" w:eastAsia="仿宋_GB2312" w:hAnsi="宋体" w:hint="eastAsia"/>
          <w:sz w:val="32"/>
          <w:szCs w:val="32"/>
        </w:rPr>
        <w:t>对学生实施性骚扰或与学生发生不正当关系</w:t>
      </w:r>
      <w:r>
        <w:rPr>
          <w:rFonts w:ascii="仿宋_GB2312" w:eastAsia="仿宋_GB2312" w:hAnsi="宋体" w:hint="eastAsia"/>
          <w:sz w:val="32"/>
          <w:szCs w:val="32"/>
        </w:rPr>
        <w:t>的；</w:t>
      </w:r>
    </w:p>
    <w:p w:rsidR="00ED00BA" w:rsidRDefault="00ED00BA" w:rsidP="00ED00BA">
      <w:pPr>
        <w:pStyle w:val="a7"/>
        <w:numPr>
          <w:ilvl w:val="0"/>
          <w:numId w:val="1"/>
        </w:numPr>
        <w:adjustRightInd w:val="0"/>
        <w:snapToGrid w:val="0"/>
        <w:spacing w:line="540" w:lineRule="exact"/>
        <w:ind w:left="0" w:firstLine="640"/>
        <w:rPr>
          <w:rFonts w:ascii="仿宋_GB2312" w:eastAsia="仿宋_GB2312" w:hAnsi="宋体" w:hint="eastAsia"/>
          <w:sz w:val="32"/>
          <w:szCs w:val="32"/>
        </w:rPr>
      </w:pPr>
      <w:r w:rsidRPr="00FF74BF">
        <w:rPr>
          <w:rFonts w:ascii="仿宋_GB2312" w:eastAsia="仿宋_GB2312" w:hAnsi="宋体" w:hint="eastAsia"/>
          <w:sz w:val="32"/>
          <w:szCs w:val="32"/>
        </w:rPr>
        <w:lastRenderedPageBreak/>
        <w:t>违反教学纪律，并</w:t>
      </w:r>
      <w:r>
        <w:rPr>
          <w:rFonts w:ascii="仿宋_GB2312" w:eastAsia="仿宋_GB2312" w:hAnsi="宋体" w:hint="eastAsia"/>
          <w:sz w:val="32"/>
          <w:szCs w:val="32"/>
        </w:rPr>
        <w:t>被</w:t>
      </w:r>
      <w:r w:rsidRPr="00FF74BF">
        <w:rPr>
          <w:rFonts w:ascii="仿宋_GB2312" w:eastAsia="仿宋_GB2312" w:hAnsi="宋体" w:hint="eastAsia"/>
          <w:sz w:val="32"/>
          <w:szCs w:val="32"/>
        </w:rPr>
        <w:t>认定为教学事故</w:t>
      </w:r>
      <w:r>
        <w:rPr>
          <w:rFonts w:ascii="仿宋_GB2312" w:eastAsia="仿宋_GB2312" w:hAnsi="宋体" w:hint="eastAsia"/>
          <w:sz w:val="32"/>
          <w:szCs w:val="32"/>
        </w:rPr>
        <w:t>的；</w:t>
      </w:r>
    </w:p>
    <w:p w:rsidR="00ED00BA" w:rsidRPr="00FF74BF" w:rsidRDefault="00ED00BA" w:rsidP="00ED00BA">
      <w:pPr>
        <w:pStyle w:val="a7"/>
        <w:numPr>
          <w:ilvl w:val="0"/>
          <w:numId w:val="1"/>
        </w:numPr>
        <w:adjustRightInd w:val="0"/>
        <w:snapToGrid w:val="0"/>
        <w:spacing w:line="540" w:lineRule="exact"/>
        <w:ind w:left="0" w:firstLine="640"/>
        <w:rPr>
          <w:rFonts w:ascii="仿宋_GB2312" w:eastAsia="仿宋_GB2312" w:hAnsi="宋体"/>
          <w:sz w:val="32"/>
          <w:szCs w:val="32"/>
        </w:rPr>
      </w:pPr>
      <w:r w:rsidRPr="00FF74BF">
        <w:rPr>
          <w:rFonts w:ascii="仿宋_GB2312" w:eastAsia="仿宋_GB2312" w:hAnsi="宋体" w:hint="eastAsia"/>
          <w:sz w:val="32"/>
          <w:szCs w:val="32"/>
        </w:rPr>
        <w:t>违反国家卫生计生委《加强医疗卫生行业建设“九不准”》及湖南省卫生计生委《医疗从业人员“五不准”》，或</w:t>
      </w:r>
      <w:r>
        <w:rPr>
          <w:rFonts w:ascii="仿宋_GB2312" w:eastAsia="仿宋_GB2312" w:hAnsi="宋体" w:hint="eastAsia"/>
          <w:sz w:val="32"/>
          <w:szCs w:val="32"/>
        </w:rPr>
        <w:t>被</w:t>
      </w:r>
      <w:r w:rsidRPr="00FF74BF">
        <w:rPr>
          <w:rFonts w:ascii="仿宋_GB2312" w:eastAsia="仿宋_GB2312" w:hAnsi="宋体" w:hint="eastAsia"/>
          <w:sz w:val="32"/>
          <w:szCs w:val="32"/>
        </w:rPr>
        <w:t>认定为医疗事故主要责任者</w:t>
      </w:r>
      <w:r>
        <w:rPr>
          <w:rFonts w:ascii="仿宋_GB2312" w:eastAsia="仿宋_GB2312" w:hAnsi="宋体" w:hint="eastAsia"/>
          <w:sz w:val="32"/>
          <w:szCs w:val="32"/>
        </w:rPr>
        <w:t>的；</w:t>
      </w:r>
    </w:p>
    <w:p w:rsidR="00ED00BA" w:rsidRPr="00FF74BF" w:rsidRDefault="00ED00BA" w:rsidP="00ED00BA">
      <w:pPr>
        <w:pStyle w:val="a7"/>
        <w:numPr>
          <w:ilvl w:val="0"/>
          <w:numId w:val="1"/>
        </w:numPr>
        <w:adjustRightInd w:val="0"/>
        <w:snapToGrid w:val="0"/>
        <w:spacing w:line="540" w:lineRule="exact"/>
        <w:ind w:left="0" w:firstLine="640"/>
        <w:rPr>
          <w:rFonts w:ascii="仿宋_GB2312" w:eastAsia="仿宋_GB2312" w:hAnsi="宋体"/>
          <w:sz w:val="32"/>
          <w:szCs w:val="32"/>
        </w:rPr>
      </w:pPr>
      <w:r w:rsidRPr="00FF74BF">
        <w:rPr>
          <w:rFonts w:ascii="仿宋_GB2312" w:eastAsia="仿宋_GB2312" w:hAnsi="宋体" w:hint="eastAsia"/>
          <w:sz w:val="32"/>
          <w:szCs w:val="32"/>
        </w:rPr>
        <w:t>受到党内警告或行政警告及以上处分</w:t>
      </w:r>
      <w:r>
        <w:rPr>
          <w:rFonts w:ascii="仿宋_GB2312" w:eastAsia="仿宋_GB2312" w:hAnsi="宋体" w:hint="eastAsia"/>
          <w:sz w:val="32"/>
          <w:szCs w:val="32"/>
        </w:rPr>
        <w:t>的；</w:t>
      </w:r>
    </w:p>
    <w:p w:rsidR="00ED00BA" w:rsidRPr="00FF74BF" w:rsidRDefault="00ED00BA" w:rsidP="00ED00BA">
      <w:pPr>
        <w:pStyle w:val="a7"/>
        <w:numPr>
          <w:ilvl w:val="0"/>
          <w:numId w:val="1"/>
        </w:numPr>
        <w:adjustRightInd w:val="0"/>
        <w:snapToGrid w:val="0"/>
        <w:spacing w:line="540" w:lineRule="exact"/>
        <w:ind w:left="0" w:firstLine="640"/>
        <w:rPr>
          <w:rFonts w:ascii="仿宋_GB2312" w:eastAsia="仿宋_GB2312" w:hAnsi="宋体"/>
          <w:sz w:val="32"/>
          <w:szCs w:val="32"/>
        </w:rPr>
      </w:pPr>
      <w:r>
        <w:rPr>
          <w:rFonts w:ascii="仿宋_GB2312" w:eastAsia="仿宋_GB2312" w:hAnsi="宋体" w:hint="eastAsia"/>
          <w:sz w:val="32"/>
          <w:szCs w:val="32"/>
        </w:rPr>
        <w:t>有</w:t>
      </w:r>
      <w:r w:rsidRPr="00FF74BF">
        <w:rPr>
          <w:rFonts w:ascii="仿宋_GB2312" w:eastAsia="仿宋_GB2312" w:hAnsi="宋体" w:hint="eastAsia"/>
          <w:sz w:val="32"/>
          <w:szCs w:val="32"/>
        </w:rPr>
        <w:t>伪造证件</w:t>
      </w:r>
      <w:r>
        <w:rPr>
          <w:rFonts w:ascii="仿宋_GB2312" w:eastAsia="仿宋_GB2312" w:hAnsi="宋体" w:hint="eastAsia"/>
          <w:sz w:val="32"/>
          <w:szCs w:val="32"/>
        </w:rPr>
        <w:t>等故意弄虚作假行为情节严重的；</w:t>
      </w:r>
      <w:r w:rsidRPr="00FF74BF">
        <w:rPr>
          <w:rFonts w:ascii="仿宋_GB2312" w:eastAsia="仿宋_GB2312" w:hAnsi="宋体" w:hint="eastAsia"/>
          <w:sz w:val="32"/>
          <w:szCs w:val="32"/>
        </w:rPr>
        <w:t>诬告其他申报人员</w:t>
      </w:r>
      <w:r>
        <w:rPr>
          <w:rFonts w:ascii="仿宋_GB2312" w:eastAsia="仿宋_GB2312" w:hAnsi="宋体" w:hint="eastAsia"/>
          <w:sz w:val="32"/>
          <w:szCs w:val="32"/>
        </w:rPr>
        <w:t>的；</w:t>
      </w:r>
      <w:r w:rsidRPr="00FF74BF">
        <w:rPr>
          <w:rFonts w:ascii="仿宋_GB2312" w:eastAsia="仿宋_GB2312" w:hAnsi="宋体" w:hint="eastAsia"/>
          <w:sz w:val="32"/>
          <w:szCs w:val="32"/>
        </w:rPr>
        <w:t>以及恐吓、贿赂各级各类评审专家</w:t>
      </w:r>
      <w:r>
        <w:rPr>
          <w:rFonts w:ascii="仿宋_GB2312" w:eastAsia="仿宋_GB2312" w:hAnsi="宋体" w:hint="eastAsia"/>
          <w:sz w:val="32"/>
          <w:szCs w:val="32"/>
        </w:rPr>
        <w:t>的；</w:t>
      </w:r>
    </w:p>
    <w:p w:rsidR="00ED00BA" w:rsidRPr="00BB2EB0" w:rsidRDefault="00ED00BA" w:rsidP="00ED00BA">
      <w:pPr>
        <w:pStyle w:val="a7"/>
        <w:numPr>
          <w:ilvl w:val="0"/>
          <w:numId w:val="1"/>
        </w:numPr>
        <w:adjustRightInd w:val="0"/>
        <w:snapToGrid w:val="0"/>
        <w:spacing w:line="540" w:lineRule="exact"/>
        <w:ind w:left="0" w:firstLine="640"/>
        <w:rPr>
          <w:rFonts w:ascii="仿宋_GB2312" w:eastAsia="仿宋_GB2312" w:hAnsi="宋体"/>
          <w:color w:val="000000"/>
          <w:sz w:val="32"/>
          <w:szCs w:val="32"/>
        </w:rPr>
      </w:pPr>
      <w:r w:rsidRPr="00BB2EB0">
        <w:rPr>
          <w:rFonts w:ascii="仿宋_GB2312" w:eastAsia="仿宋_GB2312" w:hAnsi="宋体" w:hint="eastAsia"/>
          <w:color w:val="000000"/>
          <w:sz w:val="32"/>
          <w:szCs w:val="32"/>
        </w:rPr>
        <w:t>无正当理由拒绝</w:t>
      </w:r>
      <w:bookmarkStart w:id="13" w:name="_Hlk488178625"/>
      <w:r w:rsidRPr="00BB2EB0">
        <w:rPr>
          <w:rFonts w:ascii="仿宋_GB2312" w:eastAsia="仿宋_GB2312" w:hAnsi="宋体" w:hint="eastAsia"/>
          <w:color w:val="000000"/>
          <w:sz w:val="32"/>
          <w:szCs w:val="32"/>
        </w:rPr>
        <w:t>接受学校交给的教学、科研、管理以及教育医疗扶贫、社会应急救援、“三下乡”</w:t>
      </w:r>
      <w:bookmarkEnd w:id="13"/>
      <w:r w:rsidRPr="00BB2EB0">
        <w:rPr>
          <w:rFonts w:ascii="仿宋_GB2312" w:eastAsia="仿宋_GB2312" w:hAnsi="宋体" w:hint="eastAsia"/>
          <w:color w:val="000000"/>
          <w:sz w:val="32"/>
          <w:szCs w:val="32"/>
        </w:rPr>
        <w:t>、创新创业教育指导、继续教育培训等任务</w:t>
      </w:r>
      <w:r>
        <w:rPr>
          <w:rFonts w:ascii="仿宋_GB2312" w:eastAsia="仿宋_GB2312" w:hAnsi="宋体" w:hint="eastAsia"/>
          <w:color w:val="000000"/>
          <w:sz w:val="32"/>
          <w:szCs w:val="32"/>
        </w:rPr>
        <w:t>的</w:t>
      </w:r>
      <w:r w:rsidRPr="00BB2EB0">
        <w:rPr>
          <w:rFonts w:ascii="仿宋_GB2312" w:eastAsia="仿宋_GB2312" w:hAnsi="宋体" w:hint="eastAsia"/>
          <w:color w:val="000000"/>
          <w:sz w:val="32"/>
          <w:szCs w:val="32"/>
        </w:rPr>
        <w:t>；</w:t>
      </w:r>
    </w:p>
    <w:p w:rsidR="00ED00BA" w:rsidRPr="00FF74BF" w:rsidRDefault="00ED00BA" w:rsidP="00ED00BA">
      <w:pPr>
        <w:pStyle w:val="a7"/>
        <w:numPr>
          <w:ilvl w:val="0"/>
          <w:numId w:val="1"/>
        </w:numPr>
        <w:adjustRightInd w:val="0"/>
        <w:snapToGrid w:val="0"/>
        <w:spacing w:line="540" w:lineRule="exact"/>
        <w:ind w:left="0" w:firstLine="640"/>
        <w:rPr>
          <w:rFonts w:ascii="仿宋_GB2312" w:eastAsia="仿宋_GB2312" w:hAnsi="宋体"/>
          <w:sz w:val="32"/>
          <w:szCs w:val="32"/>
        </w:rPr>
      </w:pPr>
      <w:r>
        <w:rPr>
          <w:rFonts w:ascii="仿宋_GB2312" w:eastAsia="仿宋_GB2312" w:hAnsi="宋体" w:hint="eastAsia"/>
          <w:sz w:val="32"/>
          <w:szCs w:val="32"/>
        </w:rPr>
        <w:t>有</w:t>
      </w:r>
      <w:r w:rsidRPr="00FF74BF">
        <w:rPr>
          <w:rFonts w:ascii="仿宋_GB2312" w:eastAsia="仿宋_GB2312" w:hAnsi="宋体" w:hint="eastAsia"/>
          <w:sz w:val="32"/>
          <w:szCs w:val="32"/>
        </w:rPr>
        <w:t>其他违反高校教师职业道德行为的。</w:t>
      </w:r>
    </w:p>
    <w:p w:rsidR="00ED00BA" w:rsidRPr="00BB2EB0" w:rsidRDefault="00ED00BA" w:rsidP="00ED00BA">
      <w:pPr>
        <w:pStyle w:val="a7"/>
        <w:adjustRightInd w:val="0"/>
        <w:snapToGrid w:val="0"/>
        <w:spacing w:line="540" w:lineRule="exact"/>
        <w:ind w:firstLineChars="196" w:firstLine="627"/>
        <w:rPr>
          <w:rFonts w:ascii="黑体" w:eastAsia="黑体" w:hAnsi="黑体"/>
          <w:sz w:val="32"/>
          <w:szCs w:val="32"/>
        </w:rPr>
      </w:pPr>
      <w:r w:rsidRPr="00BB2EB0">
        <w:rPr>
          <w:rFonts w:ascii="黑体" w:eastAsia="黑体" w:hAnsi="黑体" w:hint="eastAsia"/>
          <w:sz w:val="32"/>
          <w:szCs w:val="32"/>
        </w:rPr>
        <w:t>四、拓宽青年教师思想政治工作途径</w:t>
      </w:r>
    </w:p>
    <w:p w:rsidR="00ED00BA" w:rsidRPr="00BB2EB0" w:rsidRDefault="00ED00BA" w:rsidP="00ED00BA">
      <w:pPr>
        <w:adjustRightInd w:val="0"/>
        <w:snapToGrid w:val="0"/>
        <w:spacing w:line="540" w:lineRule="exact"/>
        <w:ind w:firstLineChars="200" w:firstLine="640"/>
        <w:rPr>
          <w:rFonts w:ascii="仿宋_GB2312" w:eastAsia="仿宋_GB2312" w:hAnsi="宋体"/>
          <w:color w:val="000000"/>
          <w:sz w:val="32"/>
          <w:szCs w:val="32"/>
        </w:rPr>
      </w:pPr>
      <w:r w:rsidRPr="00FF74BF">
        <w:rPr>
          <w:rFonts w:ascii="仿宋_GB2312" w:eastAsia="仿宋_GB2312" w:hAnsi="宋体" w:hint="eastAsia"/>
          <w:sz w:val="32"/>
          <w:szCs w:val="32"/>
        </w:rPr>
        <w:t>为进一步提高青年教师（未满4</w:t>
      </w:r>
      <w:r>
        <w:rPr>
          <w:rFonts w:ascii="仿宋_GB2312" w:eastAsia="仿宋_GB2312" w:hAnsi="宋体" w:hint="eastAsia"/>
          <w:sz w:val="32"/>
          <w:szCs w:val="32"/>
        </w:rPr>
        <w:t>5</w:t>
      </w:r>
      <w:r w:rsidRPr="00FF74BF">
        <w:rPr>
          <w:rFonts w:ascii="仿宋_GB2312" w:eastAsia="仿宋_GB2312" w:hAnsi="宋体" w:hint="eastAsia"/>
          <w:sz w:val="32"/>
          <w:szCs w:val="32"/>
        </w:rPr>
        <w:t>周岁）思想政治素质和道德情操，更好地发挥青年教师在立德树人方面的示范引</w:t>
      </w:r>
      <w:r>
        <w:rPr>
          <w:rFonts w:ascii="仿宋_GB2312" w:eastAsia="仿宋_GB2312" w:hAnsi="宋体" w:hint="eastAsia"/>
          <w:sz w:val="32"/>
          <w:szCs w:val="32"/>
        </w:rPr>
        <w:t>领</w:t>
      </w:r>
      <w:r w:rsidRPr="00FF74BF">
        <w:rPr>
          <w:rFonts w:ascii="仿宋_GB2312" w:eastAsia="仿宋_GB2312" w:hAnsi="宋体" w:hint="eastAsia"/>
          <w:sz w:val="32"/>
          <w:szCs w:val="32"/>
        </w:rPr>
        <w:t>作用，</w:t>
      </w:r>
      <w:r w:rsidRPr="00BB2EB0">
        <w:rPr>
          <w:rFonts w:ascii="仿宋_GB2312" w:eastAsia="仿宋_GB2312" w:hAnsi="宋体" w:hint="eastAsia"/>
          <w:color w:val="000000"/>
          <w:sz w:val="32"/>
          <w:szCs w:val="32"/>
        </w:rPr>
        <w:t>从2017年起，青年教师申报高一级职称（不含初任职称）、青年卫生技术人员申报临床教授/临床副教授时，须有至少一年担任辅导员或班导师的经历并考核合格。引进的青年高层次人才（特聘教授、特聘副教授等）在聘期内须有至少一年担任辅导员或班导师的经历并考核合格。考核结论由学生工作部出具。</w:t>
      </w:r>
    </w:p>
    <w:p w:rsidR="00ED00BA" w:rsidRPr="00BB2EB0" w:rsidRDefault="00ED00BA" w:rsidP="00ED00BA">
      <w:pPr>
        <w:adjustRightInd w:val="0"/>
        <w:snapToGrid w:val="0"/>
        <w:spacing w:line="540" w:lineRule="exact"/>
        <w:ind w:firstLineChars="200" w:firstLine="640"/>
        <w:rPr>
          <w:rFonts w:ascii="仿宋_GB2312" w:eastAsia="仿宋_GB2312" w:hAnsi="宋体"/>
          <w:color w:val="FF0000"/>
          <w:sz w:val="32"/>
          <w:szCs w:val="32"/>
        </w:rPr>
      </w:pPr>
      <w:r w:rsidRPr="00BB2EB0">
        <w:rPr>
          <w:rFonts w:ascii="仿宋_GB2312" w:eastAsia="仿宋_GB2312" w:hAnsi="宋体" w:hint="eastAsia"/>
          <w:color w:val="000000"/>
          <w:sz w:val="32"/>
          <w:szCs w:val="32"/>
        </w:rPr>
        <w:t>为做好新老政策过渡，2017年职称评审工作中，青年教师申报高一级职称、青年卫生技术人员申报临床教授/临床副教授时担任辅导员或班导师的经历不足一年，允许申报相应职称，但须在2018年9月30日前补齐辅导员/班导师工作经历并考核合格，任职资格文件在补齐辅导员/班导师工</w:t>
      </w:r>
      <w:r w:rsidRPr="00BB2EB0">
        <w:rPr>
          <w:rFonts w:ascii="仿宋_GB2312" w:eastAsia="仿宋_GB2312" w:hAnsi="宋体" w:hint="eastAsia"/>
          <w:color w:val="000000"/>
          <w:sz w:val="32"/>
          <w:szCs w:val="32"/>
        </w:rPr>
        <w:lastRenderedPageBreak/>
        <w:t>作经历并考核合格后下发。</w:t>
      </w:r>
    </w:p>
    <w:p w:rsidR="00ED00BA" w:rsidRPr="00FF74BF" w:rsidRDefault="00ED00BA" w:rsidP="00ED00BA">
      <w:pPr>
        <w:adjustRightInd w:val="0"/>
        <w:snapToGrid w:val="0"/>
        <w:spacing w:line="540" w:lineRule="exact"/>
        <w:ind w:firstLineChars="200" w:firstLine="640"/>
        <w:rPr>
          <w:rFonts w:ascii="仿宋_GB2312" w:eastAsia="仿宋_GB2312" w:hAnsi="宋体"/>
          <w:sz w:val="32"/>
          <w:szCs w:val="32"/>
        </w:rPr>
      </w:pPr>
      <w:r w:rsidRPr="00FF74BF">
        <w:rPr>
          <w:rFonts w:ascii="仿宋_GB2312" w:eastAsia="仿宋_GB2312" w:hAnsi="宋体" w:hint="eastAsia"/>
          <w:sz w:val="32"/>
          <w:szCs w:val="32"/>
        </w:rPr>
        <w:t>2018年起，辅导员/班导师工作经历不合格的青年教师不得申报高一级职称</w:t>
      </w:r>
      <w:r>
        <w:rPr>
          <w:rFonts w:ascii="仿宋_GB2312" w:eastAsia="仿宋_GB2312" w:hAnsi="宋体" w:hint="eastAsia"/>
          <w:sz w:val="32"/>
          <w:szCs w:val="32"/>
        </w:rPr>
        <w:t>、</w:t>
      </w:r>
      <w:r w:rsidRPr="00FF74BF">
        <w:rPr>
          <w:rFonts w:ascii="仿宋_GB2312" w:eastAsia="仿宋_GB2312" w:hAnsi="宋体" w:hint="eastAsia"/>
          <w:sz w:val="32"/>
          <w:szCs w:val="32"/>
        </w:rPr>
        <w:t>青年卫生技术人员不得申报临床教授/临床副教授。</w:t>
      </w:r>
    </w:p>
    <w:p w:rsidR="00ED00BA" w:rsidRPr="00BB2EB0" w:rsidRDefault="00ED00BA" w:rsidP="00ED00BA">
      <w:pPr>
        <w:pStyle w:val="a7"/>
        <w:adjustRightInd w:val="0"/>
        <w:snapToGrid w:val="0"/>
        <w:spacing w:line="540" w:lineRule="exact"/>
        <w:ind w:firstLineChars="196" w:firstLine="627"/>
        <w:rPr>
          <w:rFonts w:ascii="黑体" w:eastAsia="黑体" w:hAnsi="黑体"/>
          <w:sz w:val="32"/>
          <w:szCs w:val="32"/>
        </w:rPr>
      </w:pPr>
      <w:r w:rsidRPr="00BB2EB0">
        <w:rPr>
          <w:rFonts w:ascii="黑体" w:eastAsia="黑体" w:hAnsi="黑体" w:hint="eastAsia"/>
          <w:sz w:val="32"/>
          <w:szCs w:val="32"/>
        </w:rPr>
        <w:t>五、</w:t>
      </w:r>
      <w:proofErr w:type="gramStart"/>
      <w:r w:rsidRPr="00BB2EB0">
        <w:rPr>
          <w:rFonts w:ascii="黑体" w:eastAsia="黑体" w:hAnsi="黑体" w:hint="eastAsia"/>
          <w:sz w:val="32"/>
          <w:szCs w:val="32"/>
        </w:rPr>
        <w:t>完善思政工作</w:t>
      </w:r>
      <w:proofErr w:type="gramEnd"/>
      <w:r w:rsidRPr="00BB2EB0">
        <w:rPr>
          <w:rFonts w:ascii="黑体" w:eastAsia="黑体" w:hAnsi="黑体" w:hint="eastAsia"/>
          <w:sz w:val="32"/>
          <w:szCs w:val="32"/>
        </w:rPr>
        <w:t>队伍职称晋升政策</w:t>
      </w:r>
    </w:p>
    <w:p w:rsidR="00ED00BA" w:rsidRPr="00FF74BF" w:rsidRDefault="00ED00BA" w:rsidP="00ED00BA">
      <w:pPr>
        <w:adjustRightInd w:val="0"/>
        <w:snapToGrid w:val="0"/>
        <w:spacing w:line="540" w:lineRule="exact"/>
        <w:ind w:firstLineChars="200" w:firstLine="640"/>
        <w:rPr>
          <w:rFonts w:ascii="仿宋_GB2312" w:eastAsia="仿宋_GB2312" w:hAnsi="宋体"/>
          <w:sz w:val="32"/>
          <w:szCs w:val="32"/>
        </w:rPr>
      </w:pPr>
      <w:r>
        <w:rPr>
          <w:rFonts w:ascii="仿宋_GB2312" w:eastAsia="仿宋_GB2312" w:hAnsi="宋体" w:hint="eastAsia"/>
          <w:sz w:val="32"/>
          <w:szCs w:val="32"/>
        </w:rPr>
        <w:t>对于</w:t>
      </w:r>
      <w:proofErr w:type="gramStart"/>
      <w:r w:rsidRPr="00FF74BF">
        <w:rPr>
          <w:rFonts w:ascii="仿宋_GB2312" w:eastAsia="仿宋_GB2312" w:hAnsi="宋体" w:hint="eastAsia"/>
          <w:sz w:val="32"/>
          <w:szCs w:val="32"/>
        </w:rPr>
        <w:t>思政理论</w:t>
      </w:r>
      <w:proofErr w:type="gramEnd"/>
      <w:r w:rsidRPr="00FF74BF">
        <w:rPr>
          <w:rFonts w:ascii="仿宋_GB2312" w:eastAsia="仿宋_GB2312" w:hAnsi="宋体" w:hint="eastAsia"/>
          <w:sz w:val="32"/>
          <w:szCs w:val="32"/>
        </w:rPr>
        <w:t>课教师</w:t>
      </w:r>
      <w:r>
        <w:rPr>
          <w:rFonts w:ascii="仿宋_GB2312" w:eastAsia="仿宋_GB2312" w:hAnsi="宋体" w:hint="eastAsia"/>
          <w:sz w:val="32"/>
          <w:szCs w:val="32"/>
        </w:rPr>
        <w:t>，</w:t>
      </w:r>
      <w:r w:rsidRPr="00FF74BF">
        <w:rPr>
          <w:rFonts w:ascii="仿宋_GB2312" w:eastAsia="仿宋_GB2312" w:hAnsi="宋体" w:hint="eastAsia"/>
          <w:sz w:val="32"/>
          <w:szCs w:val="32"/>
        </w:rPr>
        <w:t>修订完善职称/岗位分级评审标准</w:t>
      </w:r>
      <w:r>
        <w:rPr>
          <w:rFonts w:ascii="仿宋_GB2312" w:eastAsia="仿宋_GB2312" w:hAnsi="宋体" w:hint="eastAsia"/>
          <w:sz w:val="32"/>
          <w:szCs w:val="32"/>
        </w:rPr>
        <w:t>,新标准要</w:t>
      </w:r>
      <w:r w:rsidRPr="00FF74BF">
        <w:rPr>
          <w:rFonts w:ascii="仿宋_GB2312" w:eastAsia="仿宋_GB2312" w:hAnsi="宋体" w:hint="eastAsia"/>
          <w:sz w:val="32"/>
          <w:szCs w:val="32"/>
        </w:rPr>
        <w:t>更加符合</w:t>
      </w:r>
      <w:proofErr w:type="gramStart"/>
      <w:r w:rsidRPr="00FF74BF">
        <w:rPr>
          <w:rFonts w:ascii="仿宋_GB2312" w:eastAsia="仿宋_GB2312" w:hAnsi="宋体" w:hint="eastAsia"/>
          <w:sz w:val="32"/>
          <w:szCs w:val="32"/>
        </w:rPr>
        <w:t>思政理论</w:t>
      </w:r>
      <w:proofErr w:type="gramEnd"/>
      <w:r w:rsidRPr="00FF74BF">
        <w:rPr>
          <w:rFonts w:ascii="仿宋_GB2312" w:eastAsia="仿宋_GB2312" w:hAnsi="宋体" w:hint="eastAsia"/>
          <w:sz w:val="32"/>
          <w:szCs w:val="32"/>
        </w:rPr>
        <w:t>课教师职业特点。指标适当从宽，继续单独下达。从2</w:t>
      </w:r>
      <w:r w:rsidRPr="00FF74BF">
        <w:rPr>
          <w:rFonts w:ascii="仿宋_GB2312" w:eastAsia="仿宋_GB2312" w:hAnsi="宋体"/>
          <w:sz w:val="32"/>
          <w:szCs w:val="32"/>
        </w:rPr>
        <w:t>017</w:t>
      </w:r>
      <w:r w:rsidRPr="00FF74BF">
        <w:rPr>
          <w:rFonts w:ascii="仿宋_GB2312" w:eastAsia="仿宋_GB2312" w:hAnsi="宋体" w:hint="eastAsia"/>
          <w:sz w:val="32"/>
          <w:szCs w:val="32"/>
        </w:rPr>
        <w:t>年开始单独设置</w:t>
      </w:r>
      <w:proofErr w:type="gramStart"/>
      <w:r w:rsidRPr="00FF74BF">
        <w:rPr>
          <w:rFonts w:ascii="仿宋_GB2312" w:eastAsia="仿宋_GB2312" w:hAnsi="宋体" w:hint="eastAsia"/>
          <w:sz w:val="32"/>
          <w:szCs w:val="32"/>
        </w:rPr>
        <w:t>思政理论</w:t>
      </w:r>
      <w:proofErr w:type="gramEnd"/>
      <w:r w:rsidRPr="00FF74BF">
        <w:rPr>
          <w:rFonts w:ascii="仿宋_GB2312" w:eastAsia="仿宋_GB2312" w:hAnsi="宋体" w:hint="eastAsia"/>
          <w:sz w:val="32"/>
          <w:szCs w:val="32"/>
        </w:rPr>
        <w:t>课教师学科评审组。</w:t>
      </w:r>
    </w:p>
    <w:p w:rsidR="00ED00BA" w:rsidRPr="009F730C" w:rsidRDefault="00ED00BA" w:rsidP="00ED00BA">
      <w:pPr>
        <w:adjustRightInd w:val="0"/>
        <w:snapToGrid w:val="0"/>
        <w:spacing w:line="540" w:lineRule="exact"/>
        <w:ind w:firstLineChars="200" w:firstLine="640"/>
        <w:rPr>
          <w:rFonts w:ascii="仿宋_GB2312" w:eastAsia="仿宋_GB2312" w:hAnsi="宋体"/>
          <w:color w:val="FF0000"/>
          <w:sz w:val="32"/>
          <w:szCs w:val="32"/>
        </w:rPr>
      </w:pPr>
      <w:r>
        <w:rPr>
          <w:rFonts w:ascii="仿宋_GB2312" w:eastAsia="仿宋_GB2312" w:hAnsi="宋体" w:hint="eastAsia"/>
          <w:sz w:val="32"/>
          <w:szCs w:val="32"/>
        </w:rPr>
        <w:t>对于</w:t>
      </w:r>
      <w:r w:rsidRPr="00FF74BF">
        <w:rPr>
          <w:rFonts w:ascii="仿宋_GB2312" w:eastAsia="仿宋_GB2312" w:hAnsi="宋体" w:hint="eastAsia"/>
          <w:sz w:val="32"/>
          <w:szCs w:val="32"/>
        </w:rPr>
        <w:t>辅导员</w:t>
      </w:r>
      <w:r>
        <w:rPr>
          <w:rFonts w:ascii="仿宋_GB2312" w:eastAsia="仿宋_GB2312" w:hAnsi="宋体" w:hint="eastAsia"/>
          <w:sz w:val="32"/>
          <w:szCs w:val="32"/>
        </w:rPr>
        <w:t>，</w:t>
      </w:r>
      <w:r w:rsidRPr="00FF74BF">
        <w:rPr>
          <w:rFonts w:ascii="仿宋_GB2312" w:eastAsia="仿宋_GB2312" w:hAnsi="宋体" w:hint="eastAsia"/>
          <w:sz w:val="32"/>
          <w:szCs w:val="32"/>
        </w:rPr>
        <w:t>修订完善职称/岗位分级评审标准</w:t>
      </w:r>
      <w:r>
        <w:rPr>
          <w:rFonts w:ascii="仿宋_GB2312" w:eastAsia="仿宋_GB2312" w:hAnsi="宋体" w:hint="eastAsia"/>
          <w:sz w:val="32"/>
          <w:szCs w:val="32"/>
        </w:rPr>
        <w:t>,新标准要</w:t>
      </w:r>
      <w:r w:rsidRPr="00FF74BF">
        <w:rPr>
          <w:rFonts w:ascii="仿宋_GB2312" w:eastAsia="仿宋_GB2312" w:hAnsi="宋体" w:hint="eastAsia"/>
          <w:sz w:val="32"/>
          <w:szCs w:val="32"/>
        </w:rPr>
        <w:t>更加符合辅导员职业特点</w:t>
      </w:r>
      <w:r>
        <w:rPr>
          <w:rFonts w:ascii="仿宋_GB2312" w:eastAsia="仿宋_GB2312" w:hAnsi="宋体" w:hint="eastAsia"/>
          <w:sz w:val="32"/>
          <w:szCs w:val="32"/>
        </w:rPr>
        <w:t>。针对辅导员</w:t>
      </w:r>
      <w:r w:rsidRPr="00BB2EB0">
        <w:rPr>
          <w:rFonts w:ascii="仿宋_GB2312" w:eastAsia="仿宋_GB2312" w:hAnsi="宋体" w:hint="eastAsia"/>
          <w:sz w:val="32"/>
          <w:szCs w:val="32"/>
        </w:rPr>
        <w:t>坚持单设</w:t>
      </w:r>
      <w:proofErr w:type="gramStart"/>
      <w:r w:rsidRPr="00BB2EB0">
        <w:rPr>
          <w:rFonts w:ascii="仿宋_GB2312" w:eastAsia="仿宋_GB2312" w:hAnsi="宋体" w:hint="eastAsia"/>
          <w:sz w:val="32"/>
          <w:szCs w:val="32"/>
        </w:rPr>
        <w:t>思政教师</w:t>
      </w:r>
      <w:proofErr w:type="gramEnd"/>
      <w:r w:rsidRPr="00BB2EB0">
        <w:rPr>
          <w:rFonts w:ascii="仿宋_GB2312" w:eastAsia="仿宋_GB2312" w:hAnsi="宋体" w:hint="eastAsia"/>
          <w:sz w:val="32"/>
          <w:szCs w:val="32"/>
        </w:rPr>
        <w:t>系列职称、单独下达指标、单独设置</w:t>
      </w:r>
      <w:proofErr w:type="gramStart"/>
      <w:r w:rsidRPr="00BB2EB0">
        <w:rPr>
          <w:rFonts w:ascii="仿宋_GB2312" w:eastAsia="仿宋_GB2312" w:hAnsi="宋体" w:hint="eastAsia"/>
          <w:sz w:val="32"/>
          <w:szCs w:val="32"/>
        </w:rPr>
        <w:t>思政教师</w:t>
      </w:r>
      <w:proofErr w:type="gramEnd"/>
      <w:r w:rsidRPr="00BB2EB0">
        <w:rPr>
          <w:rFonts w:ascii="仿宋_GB2312" w:eastAsia="仿宋_GB2312" w:hAnsi="宋体" w:hint="eastAsia"/>
          <w:sz w:val="32"/>
          <w:szCs w:val="32"/>
        </w:rPr>
        <w:t>学科评审组。</w:t>
      </w:r>
    </w:p>
    <w:p w:rsidR="00ED00BA" w:rsidRPr="00BB2EB0" w:rsidRDefault="00ED00BA" w:rsidP="00ED00BA">
      <w:pPr>
        <w:pStyle w:val="a7"/>
        <w:adjustRightInd w:val="0"/>
        <w:snapToGrid w:val="0"/>
        <w:spacing w:line="540" w:lineRule="exact"/>
        <w:ind w:firstLineChars="196" w:firstLine="627"/>
        <w:rPr>
          <w:rFonts w:ascii="黑体" w:eastAsia="黑体" w:hAnsi="黑体"/>
          <w:sz w:val="32"/>
          <w:szCs w:val="32"/>
        </w:rPr>
      </w:pPr>
      <w:r w:rsidRPr="00BB2EB0">
        <w:rPr>
          <w:rFonts w:ascii="黑体" w:eastAsia="黑体" w:hAnsi="黑体" w:hint="eastAsia"/>
          <w:sz w:val="32"/>
          <w:szCs w:val="32"/>
        </w:rPr>
        <w:t>六、注重发挥优秀网络文化在思想政治工作中的导向作用</w:t>
      </w:r>
    </w:p>
    <w:p w:rsidR="00ED00BA" w:rsidRPr="00FF74BF" w:rsidRDefault="00ED00BA" w:rsidP="00ED00BA">
      <w:pPr>
        <w:adjustRightInd w:val="0"/>
        <w:snapToGrid w:val="0"/>
        <w:spacing w:line="540" w:lineRule="exact"/>
        <w:ind w:firstLineChars="200" w:firstLine="640"/>
        <w:rPr>
          <w:rFonts w:ascii="仿宋_GB2312" w:eastAsia="仿宋_GB2312" w:hAnsi="宋体"/>
          <w:sz w:val="32"/>
          <w:szCs w:val="32"/>
        </w:rPr>
      </w:pPr>
      <w:r w:rsidRPr="00FF74BF">
        <w:rPr>
          <w:rFonts w:ascii="仿宋_GB2312" w:eastAsia="仿宋_GB2312" w:hAnsi="宋体" w:hint="eastAsia"/>
          <w:sz w:val="32"/>
          <w:szCs w:val="32"/>
        </w:rPr>
        <w:t>各单位设置职称、岗位分级申报条件时，要根据学科特点将优秀网络文化成果纳入职称评审、岗位分级申报条件，构建网络</w:t>
      </w:r>
      <w:r>
        <w:rPr>
          <w:rFonts w:ascii="仿宋_GB2312" w:eastAsia="仿宋_GB2312" w:hAnsi="宋体" w:hint="eastAsia"/>
          <w:sz w:val="32"/>
          <w:szCs w:val="32"/>
        </w:rPr>
        <w:t>文化成果</w:t>
      </w:r>
      <w:r w:rsidRPr="00FF74BF">
        <w:rPr>
          <w:rFonts w:ascii="仿宋_GB2312" w:eastAsia="仿宋_GB2312" w:hAnsi="宋体" w:hint="eastAsia"/>
          <w:sz w:val="32"/>
          <w:szCs w:val="32"/>
        </w:rPr>
        <w:t>评价指标体系。</w:t>
      </w:r>
    </w:p>
    <w:p w:rsidR="00ED00BA" w:rsidRPr="00FF74BF" w:rsidRDefault="00ED00BA" w:rsidP="00ED00BA">
      <w:pPr>
        <w:adjustRightInd w:val="0"/>
        <w:snapToGrid w:val="0"/>
        <w:spacing w:line="540" w:lineRule="exact"/>
        <w:ind w:firstLineChars="200" w:firstLine="640"/>
        <w:rPr>
          <w:rFonts w:ascii="仿宋_GB2312" w:eastAsia="仿宋_GB2312" w:hAnsi="宋体"/>
          <w:sz w:val="32"/>
          <w:szCs w:val="32"/>
        </w:rPr>
      </w:pPr>
      <w:r w:rsidRPr="00FF74BF">
        <w:rPr>
          <w:rFonts w:ascii="仿宋_GB2312" w:eastAsia="仿宋_GB2312" w:hAnsi="宋体" w:hint="eastAsia"/>
          <w:sz w:val="32"/>
          <w:szCs w:val="32"/>
        </w:rPr>
        <w:t>此</w:t>
      </w:r>
      <w:r>
        <w:rPr>
          <w:rFonts w:ascii="仿宋_GB2312-WinCharSetFFFF-H" w:eastAsia="仿宋_GB2312-WinCharSetFFFF-H" w:cs="仿宋_GB2312-WinCharSetFFFF-H" w:hint="eastAsia"/>
          <w:kern w:val="0"/>
          <w:sz w:val="32"/>
          <w:szCs w:val="32"/>
        </w:rPr>
        <w:t>规定</w:t>
      </w:r>
      <w:r>
        <w:rPr>
          <w:rFonts w:ascii="仿宋_GB2312" w:eastAsia="仿宋_GB2312" w:hAnsi="宋体" w:hint="eastAsia"/>
          <w:sz w:val="32"/>
          <w:szCs w:val="32"/>
        </w:rPr>
        <w:t>自发布之日起实</w:t>
      </w:r>
      <w:r w:rsidRPr="00FF74BF">
        <w:rPr>
          <w:rFonts w:ascii="仿宋_GB2312" w:eastAsia="仿宋_GB2312" w:hAnsi="宋体" w:hint="eastAsia"/>
          <w:sz w:val="32"/>
          <w:szCs w:val="32"/>
        </w:rPr>
        <w:t>施，由人事处负责解释。</w:t>
      </w:r>
    </w:p>
    <w:p w:rsidR="00ED00BA" w:rsidRDefault="00ED00BA" w:rsidP="00ED00BA">
      <w:pPr>
        <w:adjustRightInd w:val="0"/>
        <w:snapToGrid w:val="0"/>
        <w:spacing w:beforeLines="50" w:before="156" w:line="540" w:lineRule="exact"/>
        <w:ind w:firstLineChars="200" w:firstLine="640"/>
        <w:rPr>
          <w:rFonts w:ascii="仿宋_GB2312" w:eastAsia="仿宋_GB2312" w:hAnsi="宋体" w:hint="eastAsia"/>
          <w:sz w:val="32"/>
          <w:szCs w:val="32"/>
        </w:rPr>
      </w:pPr>
      <w:r w:rsidRPr="00835B9E">
        <w:rPr>
          <w:rFonts w:ascii="仿宋_GB2312" w:eastAsia="仿宋_GB2312" w:hAnsi="宋体" w:hint="eastAsia"/>
          <w:sz w:val="32"/>
          <w:szCs w:val="32"/>
        </w:rPr>
        <w:t>附件</w:t>
      </w:r>
      <w:r>
        <w:rPr>
          <w:rFonts w:ascii="仿宋_GB2312" w:eastAsia="仿宋_GB2312" w:hAnsi="宋体" w:hint="eastAsia"/>
          <w:sz w:val="32"/>
          <w:szCs w:val="32"/>
        </w:rPr>
        <w:t>：</w:t>
      </w:r>
      <w:r w:rsidRPr="00835B9E">
        <w:rPr>
          <w:rFonts w:ascii="仿宋_GB2312" w:eastAsia="仿宋_GB2312" w:hAnsi="宋体" w:hint="eastAsia"/>
          <w:sz w:val="32"/>
          <w:szCs w:val="32"/>
        </w:rPr>
        <w:t>中南大学职称评审、岗位分级申报人员思想政治</w:t>
      </w:r>
    </w:p>
    <w:p w:rsidR="00ED00BA" w:rsidRDefault="00ED00BA" w:rsidP="00ED00BA">
      <w:pPr>
        <w:adjustRightInd w:val="0"/>
        <w:snapToGrid w:val="0"/>
        <w:spacing w:line="540" w:lineRule="exact"/>
        <w:ind w:firstLineChars="500" w:firstLine="1600"/>
        <w:rPr>
          <w:rFonts w:ascii="仿宋_GB2312" w:eastAsia="仿宋_GB2312" w:hAnsi="宋体"/>
          <w:sz w:val="32"/>
          <w:szCs w:val="32"/>
        </w:rPr>
      </w:pPr>
      <w:r w:rsidRPr="00835B9E">
        <w:rPr>
          <w:rFonts w:ascii="仿宋_GB2312" w:eastAsia="仿宋_GB2312" w:hAnsi="宋体" w:hint="eastAsia"/>
          <w:sz w:val="32"/>
          <w:szCs w:val="32"/>
        </w:rPr>
        <w:t>表现和师德师风测评问卷</w:t>
      </w:r>
    </w:p>
    <w:p w:rsidR="00ED00BA" w:rsidRDefault="00ED00BA" w:rsidP="00ED00BA">
      <w:pPr>
        <w:ind w:left="420"/>
        <w:rPr>
          <w:rFonts w:ascii="宋体" w:eastAsia="宋体" w:hAnsi="宋体"/>
          <w:sz w:val="28"/>
          <w:szCs w:val="28"/>
        </w:rPr>
      </w:pPr>
    </w:p>
    <w:p w:rsidR="00ED00BA" w:rsidRPr="0039324D" w:rsidRDefault="00ED00BA" w:rsidP="00ED00BA">
      <w:pPr>
        <w:ind w:left="420"/>
        <w:rPr>
          <w:rFonts w:ascii="宋体" w:eastAsia="宋体" w:hAnsi="宋体"/>
          <w:sz w:val="28"/>
          <w:szCs w:val="28"/>
        </w:rPr>
        <w:sectPr w:rsidR="00ED00BA" w:rsidRPr="0039324D">
          <w:pgSz w:w="11906" w:h="16838"/>
          <w:pgMar w:top="1440" w:right="1800" w:bottom="1440" w:left="1800" w:header="851" w:footer="992" w:gutter="0"/>
          <w:cols w:space="425"/>
          <w:docGrid w:type="lines" w:linePitch="312"/>
        </w:sectPr>
      </w:pPr>
    </w:p>
    <w:p w:rsidR="00ED00BA" w:rsidRPr="00BB2EB0" w:rsidRDefault="00ED00BA" w:rsidP="00ED00BA">
      <w:pPr>
        <w:spacing w:line="560" w:lineRule="exact"/>
        <w:rPr>
          <w:rFonts w:ascii="黑体" w:eastAsia="黑体" w:hAnsi="黑体" w:cs="黑体"/>
          <w:kern w:val="0"/>
          <w:sz w:val="32"/>
          <w:szCs w:val="32"/>
        </w:rPr>
      </w:pPr>
      <w:bookmarkStart w:id="14" w:name="_Hlk488760487"/>
      <w:r w:rsidRPr="00BB2EB0">
        <w:rPr>
          <w:rFonts w:ascii="黑体" w:eastAsia="黑体" w:hAnsi="黑体" w:cs="黑体" w:hint="eastAsia"/>
          <w:kern w:val="0"/>
          <w:sz w:val="32"/>
          <w:szCs w:val="32"/>
        </w:rPr>
        <w:lastRenderedPageBreak/>
        <w:t>附件</w:t>
      </w:r>
    </w:p>
    <w:p w:rsidR="00ED00BA" w:rsidRPr="00BB2EB0" w:rsidRDefault="00ED00BA" w:rsidP="00ED00BA">
      <w:pPr>
        <w:widowControl/>
        <w:adjustRightInd w:val="0"/>
        <w:snapToGrid w:val="0"/>
        <w:spacing w:line="600" w:lineRule="exact"/>
        <w:jc w:val="center"/>
        <w:rPr>
          <w:rFonts w:ascii="方正小标宋简体" w:eastAsia="方正小标宋简体" w:hint="eastAsia"/>
          <w:sz w:val="44"/>
          <w:szCs w:val="44"/>
        </w:rPr>
      </w:pPr>
      <w:r w:rsidRPr="00BB2EB0">
        <w:rPr>
          <w:rFonts w:ascii="方正小标宋简体" w:eastAsia="方正小标宋简体" w:hint="eastAsia"/>
          <w:sz w:val="44"/>
          <w:szCs w:val="44"/>
        </w:rPr>
        <w:t>中南大学职称评审、岗位分级申报人员思想政治表现和师德师风测评问卷</w:t>
      </w:r>
    </w:p>
    <w:p w:rsidR="00ED00BA" w:rsidRDefault="00ED00BA" w:rsidP="00ED00BA">
      <w:pPr>
        <w:spacing w:line="400" w:lineRule="exact"/>
        <w:rPr>
          <w:rFonts w:ascii="仿宋_GB2312" w:eastAsia="仿宋_GB2312" w:hAnsi="仿宋_GB2312" w:cs="仿宋_GB2312" w:hint="eastAsia"/>
          <w:sz w:val="22"/>
          <w:shd w:val="clear" w:color="auto" w:fill="FFFFFF"/>
        </w:rPr>
      </w:pPr>
    </w:p>
    <w:p w:rsidR="00ED00BA" w:rsidRPr="00FF74BF" w:rsidRDefault="00ED00BA" w:rsidP="00ED00BA">
      <w:pPr>
        <w:spacing w:line="360" w:lineRule="exact"/>
        <w:rPr>
          <w:rFonts w:ascii="仿宋_GB2312" w:eastAsia="仿宋_GB2312" w:hAnsi="仿宋_GB2312" w:cs="仿宋_GB2312"/>
          <w:sz w:val="22"/>
          <w:shd w:val="clear" w:color="auto" w:fill="FFFFFF"/>
        </w:rPr>
      </w:pPr>
      <w:r w:rsidRPr="00FF74BF">
        <w:rPr>
          <w:rFonts w:ascii="仿宋_GB2312" w:eastAsia="仿宋_GB2312" w:hAnsi="仿宋_GB2312" w:cs="仿宋_GB2312" w:hint="eastAsia"/>
          <w:sz w:val="22"/>
          <w:shd w:val="clear" w:color="auto" w:fill="FFFFFF"/>
        </w:rPr>
        <w:t>亲爱的老师、同学：</w:t>
      </w:r>
    </w:p>
    <w:p w:rsidR="00ED00BA" w:rsidRPr="00FF74BF" w:rsidRDefault="00ED00BA" w:rsidP="00ED00BA">
      <w:pPr>
        <w:spacing w:line="360" w:lineRule="exact"/>
        <w:ind w:firstLineChars="200" w:firstLine="440"/>
        <w:rPr>
          <w:rFonts w:ascii="仿宋_GB2312" w:eastAsia="仿宋_GB2312" w:hAnsi="仿宋_GB2312" w:cs="仿宋_GB2312"/>
          <w:sz w:val="22"/>
          <w:shd w:val="clear" w:color="auto" w:fill="FFFFFF"/>
        </w:rPr>
      </w:pPr>
      <w:r w:rsidRPr="00FF74BF">
        <w:rPr>
          <w:rFonts w:ascii="仿宋_GB2312" w:eastAsia="仿宋_GB2312" w:hAnsi="仿宋_GB2312" w:cs="仿宋_GB2312" w:hint="eastAsia"/>
          <w:sz w:val="22"/>
          <w:shd w:val="clear" w:color="auto" w:fill="FFFFFF"/>
        </w:rPr>
        <w:t>你们好！</w:t>
      </w:r>
    </w:p>
    <w:p w:rsidR="00ED00BA" w:rsidRPr="00FF74BF" w:rsidRDefault="00ED00BA" w:rsidP="00ED00BA">
      <w:pPr>
        <w:spacing w:line="360" w:lineRule="exact"/>
        <w:ind w:firstLineChars="200" w:firstLine="440"/>
        <w:rPr>
          <w:rFonts w:ascii="仿宋_GB2312" w:eastAsia="仿宋_GB2312" w:hAnsi="仿宋_GB2312" w:cs="仿宋_GB2312"/>
          <w:sz w:val="22"/>
          <w:shd w:val="clear" w:color="auto" w:fill="FFFFFF"/>
        </w:rPr>
      </w:pPr>
      <w:r w:rsidRPr="00FF74BF">
        <w:rPr>
          <w:rFonts w:ascii="仿宋_GB2312" w:eastAsia="仿宋_GB2312" w:hAnsi="仿宋_GB2312" w:cs="仿宋_GB2312" w:hint="eastAsia"/>
          <w:sz w:val="22"/>
          <w:shd w:val="clear" w:color="auto" w:fill="FFFFFF"/>
        </w:rPr>
        <w:t>衷心感谢你们在百忙之中参加本次“</w:t>
      </w:r>
      <w:r>
        <w:rPr>
          <w:rFonts w:ascii="仿宋_GB2312" w:eastAsia="仿宋_GB2312" w:hAnsi="仿宋_GB2312" w:cs="仿宋_GB2312" w:hint="eastAsia"/>
          <w:sz w:val="22"/>
          <w:shd w:val="clear" w:color="auto" w:fill="FFFFFF"/>
        </w:rPr>
        <w:t>思想政治表现和师德师风</w:t>
      </w:r>
      <w:r w:rsidRPr="00FF74BF">
        <w:rPr>
          <w:rFonts w:ascii="仿宋_GB2312" w:eastAsia="仿宋_GB2312" w:hAnsi="仿宋_GB2312" w:cs="仿宋_GB2312" w:hint="eastAsia"/>
          <w:sz w:val="22"/>
          <w:shd w:val="clear" w:color="auto" w:fill="FFFFFF"/>
        </w:rPr>
        <w:t>”测评工作，本测评的主要目的是了解今年申报职称评审、岗位分级教师的</w:t>
      </w:r>
      <w:r>
        <w:rPr>
          <w:rFonts w:ascii="仿宋_GB2312" w:eastAsia="仿宋_GB2312" w:hAnsi="仿宋_GB2312" w:cs="仿宋_GB2312" w:hint="eastAsia"/>
          <w:sz w:val="22"/>
          <w:shd w:val="clear" w:color="auto" w:fill="FFFFFF"/>
        </w:rPr>
        <w:t>思想政治表现和师德师风</w:t>
      </w:r>
      <w:r w:rsidRPr="00FF74BF">
        <w:rPr>
          <w:rFonts w:ascii="仿宋_GB2312" w:eastAsia="仿宋_GB2312" w:hAnsi="仿宋_GB2312" w:cs="仿宋_GB2312" w:hint="eastAsia"/>
          <w:sz w:val="22"/>
          <w:shd w:val="clear" w:color="auto" w:fill="FFFFFF"/>
        </w:rPr>
        <w:t>情况。您的热心参与是对我们最大的支持和帮助！由于您的回答将直接影响测评结果，因此请您在回答过程中本着实事求是的态度认真填写。本次测评采取不记名方式，希望参与测评的老师和同学们放心作答，不要有所遗漏。</w:t>
      </w:r>
    </w:p>
    <w:p w:rsidR="00ED00BA" w:rsidRPr="00FF74BF" w:rsidRDefault="00ED00BA" w:rsidP="00ED00BA">
      <w:pPr>
        <w:spacing w:line="400" w:lineRule="exact"/>
        <w:rPr>
          <w:rFonts w:ascii="黑体" w:eastAsia="黑体"/>
          <w:sz w:val="24"/>
        </w:rPr>
      </w:pPr>
      <w:r w:rsidRPr="00FF74BF">
        <w:rPr>
          <w:rFonts w:ascii="黑体" w:eastAsia="黑体" w:hint="eastAsia"/>
          <w:sz w:val="24"/>
        </w:rPr>
        <w:t>【第一部分   被测评教师基本资料】</w:t>
      </w:r>
    </w:p>
    <w:p w:rsidR="00ED00BA" w:rsidRPr="00FF74BF" w:rsidRDefault="00ED00BA" w:rsidP="00ED00BA">
      <w:pPr>
        <w:spacing w:line="400" w:lineRule="exact"/>
        <w:jc w:val="left"/>
        <w:rPr>
          <w:rFonts w:ascii="仿宋_GB2312" w:eastAsia="仿宋_GB2312"/>
          <w:sz w:val="24"/>
        </w:rPr>
      </w:pPr>
      <w:r w:rsidRPr="00FF74BF">
        <w:rPr>
          <w:rFonts w:ascii="仿宋_GB2312" w:eastAsia="仿宋_GB2312" w:hint="eastAsia"/>
          <w:sz w:val="24"/>
        </w:rPr>
        <w:t>姓名：</w:t>
      </w:r>
      <w:r>
        <w:rPr>
          <w:rFonts w:ascii="仿宋_GB2312" w:eastAsia="仿宋_GB2312" w:hint="eastAsia"/>
          <w:sz w:val="24"/>
        </w:rPr>
        <w:t xml:space="preserve">                 </w:t>
      </w:r>
      <w:r w:rsidRPr="00FF74BF">
        <w:rPr>
          <w:rFonts w:ascii="仿宋_GB2312" w:eastAsia="仿宋_GB2312" w:hint="eastAsia"/>
          <w:sz w:val="24"/>
        </w:rPr>
        <w:t>性别：男</w:t>
      </w:r>
      <w:r w:rsidRPr="00FF74BF">
        <w:rPr>
          <w:rFonts w:ascii="宋体" w:hAnsi="宋体" w:hint="eastAsia"/>
          <w:sz w:val="24"/>
        </w:rPr>
        <w:t>□</w:t>
      </w:r>
      <w:r w:rsidRPr="00FF74BF">
        <w:rPr>
          <w:rFonts w:ascii="仿宋_GB2312" w:eastAsia="仿宋_GB2312" w:hint="eastAsia"/>
          <w:sz w:val="24"/>
        </w:rPr>
        <w:t xml:space="preserve">    女</w:t>
      </w:r>
      <w:r w:rsidRPr="00FF74BF">
        <w:rPr>
          <w:rFonts w:ascii="宋体" w:hAnsi="宋体" w:hint="eastAsia"/>
          <w:sz w:val="24"/>
        </w:rPr>
        <w:t>□</w:t>
      </w:r>
      <w:r w:rsidRPr="00FF74BF">
        <w:rPr>
          <w:rFonts w:ascii="仿宋_GB2312" w:eastAsia="仿宋_GB2312" w:hint="eastAsia"/>
          <w:sz w:val="24"/>
        </w:rPr>
        <w:t xml:space="preserve">  </w:t>
      </w:r>
      <w:r>
        <w:rPr>
          <w:rFonts w:ascii="仿宋_GB2312" w:eastAsia="仿宋_GB2312" w:hint="eastAsia"/>
          <w:sz w:val="24"/>
        </w:rPr>
        <w:t xml:space="preserve">        </w:t>
      </w:r>
      <w:r w:rsidRPr="00FF74BF">
        <w:rPr>
          <w:rFonts w:ascii="仿宋_GB2312" w:eastAsia="仿宋_GB2312" w:hint="eastAsia"/>
          <w:sz w:val="24"/>
        </w:rPr>
        <w:t>年龄：</w:t>
      </w:r>
      <w:r>
        <w:rPr>
          <w:rFonts w:ascii="仿宋_GB2312" w:eastAsia="仿宋_GB2312" w:hint="eastAsia"/>
          <w:sz w:val="24"/>
        </w:rPr>
        <w:t xml:space="preserve">  </w:t>
      </w:r>
      <w:r w:rsidRPr="00FF74BF">
        <w:rPr>
          <w:rFonts w:ascii="仿宋_GB2312" w:eastAsia="仿宋_GB2312" w:hint="eastAsia"/>
          <w:sz w:val="24"/>
        </w:rPr>
        <w:t xml:space="preserve">岁  </w:t>
      </w:r>
    </w:p>
    <w:p w:rsidR="00ED00BA" w:rsidRPr="00FF74BF" w:rsidRDefault="00ED00BA" w:rsidP="00ED00BA">
      <w:pPr>
        <w:spacing w:line="400" w:lineRule="exact"/>
        <w:jc w:val="left"/>
        <w:rPr>
          <w:rFonts w:ascii="仿宋_GB2312" w:eastAsia="仿宋_GB2312"/>
          <w:sz w:val="24"/>
          <w:u w:val="single"/>
        </w:rPr>
      </w:pPr>
      <w:r w:rsidRPr="00FF74BF">
        <w:rPr>
          <w:rFonts w:ascii="仿宋_GB2312" w:eastAsia="仿宋_GB2312" w:hint="eastAsia"/>
          <w:sz w:val="24"/>
        </w:rPr>
        <w:t>现任职称：</w:t>
      </w:r>
      <w:r>
        <w:rPr>
          <w:rFonts w:ascii="仿宋_GB2312" w:eastAsia="仿宋_GB2312" w:hint="eastAsia"/>
          <w:sz w:val="24"/>
        </w:rPr>
        <w:t xml:space="preserve">                        </w:t>
      </w:r>
      <w:r w:rsidRPr="00FF74BF">
        <w:rPr>
          <w:rFonts w:ascii="仿宋_GB2312" w:eastAsia="仿宋_GB2312" w:hint="eastAsia"/>
          <w:sz w:val="24"/>
        </w:rPr>
        <w:t>申报职称：</w:t>
      </w:r>
    </w:p>
    <w:p w:rsidR="00ED00BA" w:rsidRPr="00FF74BF" w:rsidRDefault="00ED00BA" w:rsidP="00ED00BA">
      <w:pPr>
        <w:spacing w:line="400" w:lineRule="exact"/>
        <w:jc w:val="left"/>
        <w:rPr>
          <w:rFonts w:ascii="仿宋_GB2312" w:eastAsia="仿宋_GB2312"/>
          <w:sz w:val="24"/>
        </w:rPr>
      </w:pPr>
      <w:r w:rsidRPr="00FF74BF">
        <w:rPr>
          <w:rFonts w:ascii="仿宋_GB2312" w:eastAsia="仿宋_GB2312" w:hint="eastAsia"/>
          <w:sz w:val="24"/>
        </w:rPr>
        <w:t>现任岗位等级：</w:t>
      </w:r>
      <w:r>
        <w:rPr>
          <w:rFonts w:ascii="仿宋_GB2312" w:eastAsia="仿宋_GB2312" w:hint="eastAsia"/>
          <w:sz w:val="24"/>
        </w:rPr>
        <w:t xml:space="preserve">                    </w:t>
      </w:r>
      <w:r w:rsidRPr="00FF74BF">
        <w:rPr>
          <w:rFonts w:ascii="仿宋_GB2312" w:eastAsia="仿宋_GB2312" w:hint="eastAsia"/>
          <w:sz w:val="24"/>
        </w:rPr>
        <w:t>申报岗位等级：</w:t>
      </w:r>
    </w:p>
    <w:p w:rsidR="00ED00BA" w:rsidRPr="00FF74BF" w:rsidRDefault="00ED00BA" w:rsidP="00ED00BA">
      <w:pPr>
        <w:spacing w:line="400" w:lineRule="exact"/>
        <w:jc w:val="left"/>
        <w:rPr>
          <w:rFonts w:ascii="仿宋_GB2312" w:eastAsia="仿宋_GB2312"/>
          <w:sz w:val="24"/>
        </w:rPr>
      </w:pPr>
      <w:r w:rsidRPr="00FF74BF">
        <w:rPr>
          <w:rFonts w:ascii="仿宋_GB2312" w:eastAsia="仿宋_GB2312" w:hint="eastAsia"/>
          <w:sz w:val="24"/>
        </w:rPr>
        <w:t>专业：</w:t>
      </w:r>
    </w:p>
    <w:p w:rsidR="00ED00BA" w:rsidRPr="00FF74BF" w:rsidRDefault="00ED00BA" w:rsidP="00ED00BA">
      <w:pPr>
        <w:spacing w:line="400" w:lineRule="exact"/>
        <w:rPr>
          <w:rFonts w:ascii="黑体" w:eastAsia="黑体"/>
          <w:sz w:val="24"/>
        </w:rPr>
      </w:pPr>
      <w:r w:rsidRPr="00FF74BF">
        <w:rPr>
          <w:rFonts w:ascii="黑体" w:eastAsia="黑体" w:hint="eastAsia"/>
          <w:sz w:val="24"/>
        </w:rPr>
        <w:t>【第二部分   参与测评</w:t>
      </w:r>
      <w:r>
        <w:rPr>
          <w:rFonts w:ascii="黑体" w:eastAsia="黑体" w:hint="eastAsia"/>
          <w:sz w:val="24"/>
        </w:rPr>
        <w:t>人员</w:t>
      </w:r>
      <w:r w:rsidRPr="00FF74BF">
        <w:rPr>
          <w:rFonts w:ascii="黑体" w:eastAsia="黑体" w:hint="eastAsia"/>
          <w:sz w:val="24"/>
        </w:rPr>
        <w:t>基本资料】</w:t>
      </w:r>
    </w:p>
    <w:p w:rsidR="00ED00BA" w:rsidRPr="00FF74BF" w:rsidRDefault="00ED00BA" w:rsidP="00ED00BA">
      <w:pPr>
        <w:spacing w:line="400" w:lineRule="exact"/>
        <w:jc w:val="left"/>
        <w:rPr>
          <w:rFonts w:ascii="仿宋_GB2312" w:eastAsia="仿宋_GB2312"/>
          <w:sz w:val="24"/>
          <w:u w:val="single"/>
        </w:rPr>
      </w:pPr>
      <w:r w:rsidRPr="00FF74BF">
        <w:rPr>
          <w:rFonts w:ascii="仿宋_GB2312" w:eastAsia="仿宋_GB2312" w:hint="eastAsia"/>
          <w:sz w:val="24"/>
        </w:rPr>
        <w:t>身份：教师</w:t>
      </w:r>
      <w:r w:rsidRPr="00FF74BF">
        <w:rPr>
          <w:rFonts w:ascii="宋体" w:hAnsi="宋体" w:hint="eastAsia"/>
          <w:sz w:val="24"/>
        </w:rPr>
        <w:t>□</w:t>
      </w:r>
      <w:r>
        <w:rPr>
          <w:rFonts w:ascii="宋体" w:hAnsi="宋体" w:hint="eastAsia"/>
          <w:sz w:val="24"/>
        </w:rPr>
        <w:t xml:space="preserve">  </w:t>
      </w:r>
      <w:r w:rsidRPr="00835B9E">
        <w:rPr>
          <w:rFonts w:ascii="仿宋_GB2312" w:eastAsia="仿宋_GB2312" w:hAnsi="Calibri" w:hint="eastAsia"/>
          <w:sz w:val="24"/>
        </w:rPr>
        <w:t>学生</w:t>
      </w:r>
      <w:r w:rsidRPr="00FF74BF">
        <w:rPr>
          <w:rFonts w:ascii="宋体" w:hAnsi="宋体" w:hint="eastAsia"/>
          <w:sz w:val="24"/>
        </w:rPr>
        <w:t>□</w:t>
      </w:r>
      <w:r>
        <w:rPr>
          <w:rFonts w:ascii="宋体" w:hAnsi="宋体" w:hint="eastAsia"/>
          <w:sz w:val="24"/>
        </w:rPr>
        <w:t xml:space="preserve">  </w:t>
      </w:r>
      <w:r>
        <w:rPr>
          <w:rFonts w:ascii="仿宋_GB2312" w:eastAsia="仿宋_GB2312" w:hint="eastAsia"/>
          <w:sz w:val="24"/>
        </w:rPr>
        <w:t>其他</w:t>
      </w:r>
      <w:r w:rsidRPr="00FF74BF">
        <w:rPr>
          <w:rFonts w:ascii="宋体" w:hAnsi="宋体" w:hint="eastAsia"/>
          <w:sz w:val="24"/>
        </w:rPr>
        <w:t>□</w:t>
      </w:r>
      <w:r>
        <w:rPr>
          <w:rFonts w:ascii="宋体" w:hAnsi="宋体" w:hint="eastAsia"/>
          <w:sz w:val="24"/>
        </w:rPr>
        <w:t xml:space="preserve">    </w:t>
      </w:r>
      <w:r w:rsidRPr="00FF74BF">
        <w:rPr>
          <w:rFonts w:ascii="仿宋_GB2312" w:eastAsia="仿宋_GB2312" w:hint="eastAsia"/>
          <w:sz w:val="24"/>
        </w:rPr>
        <w:t>性别：男</w:t>
      </w:r>
      <w:r w:rsidRPr="00FF74BF">
        <w:rPr>
          <w:rFonts w:ascii="宋体" w:hAnsi="宋体" w:hint="eastAsia"/>
          <w:sz w:val="24"/>
        </w:rPr>
        <w:t>□</w:t>
      </w:r>
      <w:r w:rsidRPr="00FF74BF">
        <w:rPr>
          <w:rFonts w:ascii="仿宋_GB2312" w:eastAsia="仿宋_GB2312" w:hint="eastAsia"/>
          <w:sz w:val="24"/>
        </w:rPr>
        <w:t xml:space="preserve">    女</w:t>
      </w:r>
      <w:r w:rsidRPr="00FF74BF">
        <w:rPr>
          <w:rFonts w:ascii="宋体" w:hAnsi="宋体" w:hint="eastAsia"/>
          <w:sz w:val="24"/>
        </w:rPr>
        <w:t>□</w:t>
      </w:r>
    </w:p>
    <w:p w:rsidR="00ED00BA" w:rsidRPr="00FF74BF" w:rsidRDefault="00ED00BA" w:rsidP="00ED00BA">
      <w:pPr>
        <w:spacing w:line="400" w:lineRule="exact"/>
        <w:jc w:val="left"/>
        <w:rPr>
          <w:rFonts w:ascii="仿宋_GB2312" w:eastAsia="仿宋_GB2312"/>
          <w:sz w:val="24"/>
        </w:rPr>
      </w:pPr>
      <w:r w:rsidRPr="00FF74BF">
        <w:rPr>
          <w:rFonts w:ascii="仿宋_GB2312" w:eastAsia="仿宋_GB2312" w:hint="eastAsia"/>
          <w:sz w:val="24"/>
        </w:rPr>
        <w:t>年龄：</w:t>
      </w:r>
      <w:r>
        <w:rPr>
          <w:rFonts w:ascii="仿宋_GB2312" w:eastAsia="仿宋_GB2312" w:hint="eastAsia"/>
          <w:sz w:val="24"/>
        </w:rPr>
        <w:t xml:space="preserve">    </w:t>
      </w:r>
      <w:r w:rsidRPr="00FF74BF">
        <w:rPr>
          <w:rFonts w:ascii="仿宋_GB2312" w:eastAsia="仿宋_GB2312" w:hint="eastAsia"/>
          <w:sz w:val="24"/>
        </w:rPr>
        <w:t>岁      专业：</w:t>
      </w:r>
    </w:p>
    <w:p w:rsidR="00ED00BA" w:rsidRPr="00FF74BF" w:rsidRDefault="00ED00BA" w:rsidP="00ED00BA">
      <w:pPr>
        <w:spacing w:line="400" w:lineRule="exact"/>
        <w:rPr>
          <w:rFonts w:ascii="黑体" w:eastAsia="黑体"/>
          <w:sz w:val="24"/>
        </w:rPr>
      </w:pPr>
      <w:r w:rsidRPr="00FF74BF">
        <w:rPr>
          <w:rFonts w:ascii="黑体" w:eastAsia="黑体" w:hint="eastAsia"/>
          <w:sz w:val="24"/>
        </w:rPr>
        <w:t>【第三部分   被测评教师</w:t>
      </w:r>
      <w:r>
        <w:rPr>
          <w:rFonts w:ascii="黑体" w:eastAsia="黑体" w:hint="eastAsia"/>
          <w:sz w:val="24"/>
        </w:rPr>
        <w:t>思想政治表现和师德师风</w:t>
      </w:r>
      <w:r w:rsidRPr="00FF74BF">
        <w:rPr>
          <w:rFonts w:ascii="黑体" w:eastAsia="黑体" w:hint="eastAsia"/>
          <w:sz w:val="24"/>
        </w:rPr>
        <w:t>评价】</w:t>
      </w:r>
    </w:p>
    <w:p w:rsidR="00ED00BA" w:rsidRPr="00FF74BF" w:rsidRDefault="00ED00BA" w:rsidP="00ED00BA">
      <w:pPr>
        <w:spacing w:line="400" w:lineRule="exact"/>
        <w:ind w:firstLineChars="192" w:firstLine="422"/>
        <w:rPr>
          <w:rFonts w:ascii="仿宋_GB2312" w:eastAsia="仿宋_GB2312" w:hAnsi="仿宋_GB2312" w:cs="仿宋_GB2312"/>
          <w:sz w:val="22"/>
          <w:shd w:val="clear" w:color="auto" w:fill="FFFFFF"/>
        </w:rPr>
      </w:pPr>
      <w:r w:rsidRPr="00FF74BF">
        <w:rPr>
          <w:rFonts w:ascii="仿宋_GB2312" w:eastAsia="仿宋_GB2312" w:hAnsi="仿宋_GB2312" w:cs="仿宋_GB2312" w:hint="eastAsia"/>
          <w:sz w:val="22"/>
          <w:shd w:val="clear" w:color="auto" w:fill="FFFFFF"/>
        </w:rPr>
        <w:t>本部分旨在了解对被测评教师的</w:t>
      </w:r>
      <w:r>
        <w:rPr>
          <w:rFonts w:ascii="仿宋_GB2312" w:eastAsia="仿宋_GB2312" w:hAnsi="仿宋_GB2312" w:cs="仿宋_GB2312" w:hint="eastAsia"/>
          <w:sz w:val="22"/>
          <w:shd w:val="clear" w:color="auto" w:fill="FFFFFF"/>
        </w:rPr>
        <w:t>思想政治表现和师德师风</w:t>
      </w:r>
      <w:r w:rsidRPr="00FF74BF">
        <w:rPr>
          <w:rFonts w:ascii="仿宋_GB2312" w:eastAsia="仿宋_GB2312" w:hAnsi="仿宋_GB2312" w:cs="仿宋_GB2312" w:hint="eastAsia"/>
          <w:sz w:val="22"/>
          <w:shd w:val="clear" w:color="auto" w:fill="FFFFFF"/>
        </w:rPr>
        <w:t>表现，您需要回顾被测评教师在日常工作中的表现，对其</w:t>
      </w:r>
      <w:r>
        <w:rPr>
          <w:rFonts w:ascii="仿宋_GB2312" w:eastAsia="仿宋_GB2312" w:hAnsi="仿宋_GB2312" w:cs="仿宋_GB2312" w:hint="eastAsia"/>
          <w:sz w:val="22"/>
          <w:shd w:val="clear" w:color="auto" w:fill="FFFFFF"/>
        </w:rPr>
        <w:t>思想政治表现和师德师</w:t>
      </w:r>
      <w:proofErr w:type="gramStart"/>
      <w:r>
        <w:rPr>
          <w:rFonts w:ascii="仿宋_GB2312" w:eastAsia="仿宋_GB2312" w:hAnsi="仿宋_GB2312" w:cs="仿宋_GB2312" w:hint="eastAsia"/>
          <w:sz w:val="22"/>
          <w:shd w:val="clear" w:color="auto" w:fill="FFFFFF"/>
        </w:rPr>
        <w:t>风</w:t>
      </w:r>
      <w:r w:rsidRPr="00FF74BF">
        <w:rPr>
          <w:rFonts w:ascii="仿宋_GB2312" w:eastAsia="仿宋_GB2312" w:hAnsi="仿宋_GB2312" w:cs="仿宋_GB2312" w:hint="eastAsia"/>
          <w:sz w:val="22"/>
          <w:shd w:val="clear" w:color="auto" w:fill="FFFFFF"/>
        </w:rPr>
        <w:t>表现</w:t>
      </w:r>
      <w:proofErr w:type="gramEnd"/>
      <w:r w:rsidRPr="00FF74BF">
        <w:rPr>
          <w:rFonts w:ascii="仿宋_GB2312" w:eastAsia="仿宋_GB2312" w:hAnsi="仿宋_GB2312" w:cs="仿宋_GB2312" w:hint="eastAsia"/>
          <w:sz w:val="22"/>
          <w:shd w:val="clear" w:color="auto" w:fill="FFFFFF"/>
        </w:rPr>
        <w:t>进行评价。</w:t>
      </w:r>
      <w:r w:rsidRPr="00FF74BF">
        <w:rPr>
          <w:rFonts w:ascii="仿宋_GB2312" w:eastAsia="仿宋_GB2312" w:hAnsi="仿宋_GB2312" w:cs="仿宋_GB2312" w:hint="eastAsia"/>
          <w:b/>
          <w:sz w:val="22"/>
          <w:shd w:val="clear" w:color="auto" w:fill="FFFFFF"/>
        </w:rPr>
        <w:t>请仔细阅读以下表格中的定义。</w:t>
      </w: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6"/>
        <w:gridCol w:w="838"/>
        <w:gridCol w:w="6675"/>
      </w:tblGrid>
      <w:tr w:rsidR="00ED00BA" w:rsidRPr="00FF74BF" w:rsidTr="00BB2EB0">
        <w:trPr>
          <w:jc w:val="center"/>
        </w:trPr>
        <w:tc>
          <w:tcPr>
            <w:tcW w:w="1696" w:type="dxa"/>
            <w:vAlign w:val="center"/>
          </w:tcPr>
          <w:p w:rsidR="00ED00BA" w:rsidRPr="000178FF" w:rsidRDefault="00ED00BA" w:rsidP="00BB2EB0">
            <w:pPr>
              <w:tabs>
                <w:tab w:val="center" w:pos="4153"/>
                <w:tab w:val="right" w:pos="8306"/>
              </w:tabs>
              <w:snapToGrid w:val="0"/>
              <w:spacing w:line="400" w:lineRule="exact"/>
              <w:jc w:val="center"/>
              <w:rPr>
                <w:rFonts w:ascii="仿宋_GB2312" w:eastAsia="仿宋_GB2312" w:hAnsi="仿宋_GB2312" w:cs="仿宋_GB2312"/>
                <w:b/>
                <w:sz w:val="22"/>
                <w:shd w:val="clear" w:color="auto" w:fill="FFFFFF"/>
              </w:rPr>
            </w:pPr>
            <w:r w:rsidRPr="000178FF">
              <w:rPr>
                <w:rFonts w:ascii="仿宋_GB2312" w:eastAsia="仿宋_GB2312" w:hAnsi="仿宋_GB2312" w:cs="仿宋_GB2312" w:hint="eastAsia"/>
                <w:b/>
                <w:sz w:val="22"/>
                <w:shd w:val="clear" w:color="auto" w:fill="FFFFFF"/>
              </w:rPr>
              <w:t>选项</w:t>
            </w:r>
          </w:p>
        </w:tc>
        <w:tc>
          <w:tcPr>
            <w:tcW w:w="838" w:type="dxa"/>
            <w:vAlign w:val="center"/>
          </w:tcPr>
          <w:p w:rsidR="00ED00BA" w:rsidRPr="000178FF" w:rsidRDefault="00ED00BA" w:rsidP="00BB2EB0">
            <w:pPr>
              <w:tabs>
                <w:tab w:val="center" w:pos="4153"/>
                <w:tab w:val="right" w:pos="8306"/>
              </w:tabs>
              <w:snapToGrid w:val="0"/>
              <w:spacing w:line="400" w:lineRule="exact"/>
              <w:jc w:val="center"/>
              <w:rPr>
                <w:rFonts w:ascii="仿宋_GB2312" w:eastAsia="仿宋_GB2312" w:hAnsi="仿宋_GB2312" w:cs="仿宋_GB2312"/>
                <w:b/>
                <w:sz w:val="22"/>
                <w:shd w:val="clear" w:color="auto" w:fill="FFFFFF"/>
              </w:rPr>
            </w:pPr>
            <w:r w:rsidRPr="000178FF">
              <w:rPr>
                <w:rFonts w:ascii="仿宋_GB2312" w:eastAsia="仿宋_GB2312" w:hAnsi="仿宋_GB2312" w:cs="仿宋_GB2312" w:hint="eastAsia"/>
                <w:b/>
                <w:sz w:val="22"/>
                <w:shd w:val="clear" w:color="auto" w:fill="FFFFFF"/>
              </w:rPr>
              <w:t>分值</w:t>
            </w:r>
          </w:p>
        </w:tc>
        <w:tc>
          <w:tcPr>
            <w:tcW w:w="6675" w:type="dxa"/>
          </w:tcPr>
          <w:p w:rsidR="00ED00BA" w:rsidRPr="000178FF" w:rsidRDefault="00ED00BA" w:rsidP="00BB2EB0">
            <w:pPr>
              <w:tabs>
                <w:tab w:val="center" w:pos="4153"/>
                <w:tab w:val="right" w:pos="8306"/>
              </w:tabs>
              <w:snapToGrid w:val="0"/>
              <w:spacing w:line="400" w:lineRule="exact"/>
              <w:jc w:val="center"/>
              <w:rPr>
                <w:rFonts w:ascii="仿宋_GB2312" w:eastAsia="仿宋_GB2312" w:hAnsi="仿宋_GB2312" w:cs="仿宋_GB2312"/>
                <w:b/>
                <w:sz w:val="22"/>
                <w:shd w:val="clear" w:color="auto" w:fill="FFFFFF"/>
              </w:rPr>
            </w:pPr>
            <w:r w:rsidRPr="000178FF">
              <w:rPr>
                <w:rFonts w:ascii="仿宋_GB2312" w:eastAsia="仿宋_GB2312" w:hAnsi="仿宋_GB2312" w:cs="仿宋_GB2312" w:hint="eastAsia"/>
                <w:b/>
                <w:sz w:val="22"/>
                <w:shd w:val="clear" w:color="auto" w:fill="FFFFFF"/>
              </w:rPr>
              <w:t>定义</w:t>
            </w:r>
          </w:p>
        </w:tc>
      </w:tr>
      <w:tr w:rsidR="00ED00BA" w:rsidRPr="00FF74BF" w:rsidTr="00BB2EB0">
        <w:trPr>
          <w:jc w:val="center"/>
        </w:trPr>
        <w:tc>
          <w:tcPr>
            <w:tcW w:w="1696" w:type="dxa"/>
            <w:vAlign w:val="center"/>
          </w:tcPr>
          <w:p w:rsidR="00ED00BA" w:rsidRPr="000178FF" w:rsidRDefault="00ED00BA" w:rsidP="00BB2EB0">
            <w:pPr>
              <w:tabs>
                <w:tab w:val="center" w:pos="4153"/>
                <w:tab w:val="right" w:pos="8306"/>
              </w:tabs>
              <w:snapToGrid w:val="0"/>
              <w:spacing w:line="400" w:lineRule="exact"/>
              <w:jc w:val="center"/>
              <w:rPr>
                <w:rFonts w:ascii="仿宋_GB2312" w:eastAsia="仿宋_GB2312" w:hAnsi="仿宋_GB2312" w:cs="仿宋_GB2312"/>
                <w:sz w:val="22"/>
                <w:shd w:val="clear" w:color="auto" w:fill="FFFFFF"/>
              </w:rPr>
            </w:pPr>
            <w:r w:rsidRPr="000178FF">
              <w:rPr>
                <w:rFonts w:ascii="仿宋_GB2312" w:eastAsia="仿宋_GB2312" w:hAnsi="仿宋_GB2312" w:cs="仿宋_GB2312" w:hint="eastAsia"/>
                <w:sz w:val="22"/>
                <w:shd w:val="clear" w:color="auto" w:fill="FFFFFF"/>
              </w:rPr>
              <w:t>非常相符</w:t>
            </w:r>
          </w:p>
        </w:tc>
        <w:tc>
          <w:tcPr>
            <w:tcW w:w="838" w:type="dxa"/>
            <w:vAlign w:val="center"/>
          </w:tcPr>
          <w:p w:rsidR="00ED00BA" w:rsidRPr="000178FF" w:rsidRDefault="00ED00BA" w:rsidP="00BB2EB0">
            <w:pPr>
              <w:tabs>
                <w:tab w:val="center" w:pos="4153"/>
                <w:tab w:val="right" w:pos="8306"/>
              </w:tabs>
              <w:snapToGrid w:val="0"/>
              <w:spacing w:line="400" w:lineRule="exact"/>
              <w:jc w:val="center"/>
              <w:rPr>
                <w:rFonts w:ascii="仿宋_GB2312" w:eastAsia="仿宋_GB2312" w:hAnsi="仿宋_GB2312" w:cs="仿宋_GB2312"/>
                <w:sz w:val="22"/>
                <w:shd w:val="clear" w:color="auto" w:fill="FFFFFF"/>
              </w:rPr>
            </w:pPr>
            <w:r w:rsidRPr="000178FF">
              <w:rPr>
                <w:rFonts w:ascii="仿宋_GB2312" w:eastAsia="仿宋_GB2312" w:hAnsi="仿宋_GB2312" w:cs="仿宋_GB2312" w:hint="eastAsia"/>
                <w:sz w:val="22"/>
                <w:shd w:val="clear" w:color="auto" w:fill="FFFFFF"/>
              </w:rPr>
              <w:t>5</w:t>
            </w:r>
          </w:p>
        </w:tc>
        <w:tc>
          <w:tcPr>
            <w:tcW w:w="6675" w:type="dxa"/>
          </w:tcPr>
          <w:p w:rsidR="00ED00BA" w:rsidRPr="000178FF" w:rsidRDefault="00ED00BA" w:rsidP="00BB2EB0">
            <w:pPr>
              <w:tabs>
                <w:tab w:val="center" w:pos="4153"/>
                <w:tab w:val="right" w:pos="8306"/>
              </w:tabs>
              <w:adjustRightInd w:val="0"/>
              <w:snapToGrid w:val="0"/>
              <w:spacing w:line="320" w:lineRule="exact"/>
              <w:rPr>
                <w:rFonts w:ascii="仿宋_GB2312" w:eastAsia="仿宋_GB2312" w:hAnsi="仿宋_GB2312" w:cs="仿宋_GB2312"/>
                <w:sz w:val="22"/>
                <w:shd w:val="clear" w:color="auto" w:fill="FFFFFF"/>
              </w:rPr>
            </w:pPr>
            <w:r w:rsidRPr="000178FF">
              <w:rPr>
                <w:rFonts w:ascii="仿宋_GB2312" w:eastAsia="仿宋_GB2312" w:hAnsi="仿宋_GB2312" w:cs="仿宋_GB2312" w:hint="eastAsia"/>
                <w:sz w:val="22"/>
                <w:shd w:val="clear" w:color="auto" w:fill="FFFFFF"/>
              </w:rPr>
              <w:t>表示在思想政治表现和师德</w:t>
            </w:r>
            <w:proofErr w:type="gramStart"/>
            <w:r w:rsidRPr="000178FF">
              <w:rPr>
                <w:rFonts w:ascii="仿宋_GB2312" w:eastAsia="仿宋_GB2312" w:hAnsi="仿宋_GB2312" w:cs="仿宋_GB2312" w:hint="eastAsia"/>
                <w:sz w:val="22"/>
                <w:shd w:val="clear" w:color="auto" w:fill="FFFFFF"/>
              </w:rPr>
              <w:t>师风某方面</w:t>
            </w:r>
            <w:proofErr w:type="gramEnd"/>
            <w:r w:rsidRPr="000178FF">
              <w:rPr>
                <w:rFonts w:ascii="仿宋_GB2312" w:eastAsia="仿宋_GB2312" w:hAnsi="仿宋_GB2312" w:cs="仿宋_GB2312" w:hint="eastAsia"/>
                <w:sz w:val="22"/>
                <w:shd w:val="clear" w:color="auto" w:fill="FFFFFF"/>
              </w:rPr>
              <w:t>表现非常优秀，可以作为标杆</w:t>
            </w:r>
            <w:r w:rsidRPr="00BB2EB0">
              <w:rPr>
                <w:rFonts w:ascii="仿宋_GB2312" w:eastAsia="仿宋_GB2312" w:hAnsi="仿宋_GB2312" w:cs="仿宋_GB2312" w:hint="eastAsia"/>
                <w:sz w:val="22"/>
                <w:szCs w:val="22"/>
                <w:shd w:val="clear" w:color="auto" w:fill="FFFFFF"/>
              </w:rPr>
              <w:t>。</w:t>
            </w:r>
          </w:p>
        </w:tc>
      </w:tr>
      <w:tr w:rsidR="00ED00BA" w:rsidRPr="00FF74BF" w:rsidTr="00BB2EB0">
        <w:trPr>
          <w:jc w:val="center"/>
        </w:trPr>
        <w:tc>
          <w:tcPr>
            <w:tcW w:w="1696" w:type="dxa"/>
            <w:vAlign w:val="center"/>
          </w:tcPr>
          <w:p w:rsidR="00ED00BA" w:rsidRPr="000178FF" w:rsidRDefault="00ED00BA" w:rsidP="00BB2EB0">
            <w:pPr>
              <w:tabs>
                <w:tab w:val="center" w:pos="4153"/>
                <w:tab w:val="right" w:pos="8306"/>
              </w:tabs>
              <w:snapToGrid w:val="0"/>
              <w:spacing w:line="400" w:lineRule="exact"/>
              <w:jc w:val="center"/>
              <w:rPr>
                <w:rFonts w:ascii="仿宋_GB2312" w:eastAsia="仿宋_GB2312" w:hAnsi="仿宋_GB2312" w:cs="仿宋_GB2312"/>
                <w:sz w:val="22"/>
                <w:shd w:val="clear" w:color="auto" w:fill="FFFFFF"/>
              </w:rPr>
            </w:pPr>
            <w:r w:rsidRPr="000178FF">
              <w:rPr>
                <w:rFonts w:ascii="仿宋_GB2312" w:eastAsia="仿宋_GB2312" w:hAnsi="仿宋_GB2312" w:cs="仿宋_GB2312" w:hint="eastAsia"/>
                <w:sz w:val="22"/>
                <w:shd w:val="clear" w:color="auto" w:fill="FFFFFF"/>
              </w:rPr>
              <w:t>比较相符</w:t>
            </w:r>
          </w:p>
        </w:tc>
        <w:tc>
          <w:tcPr>
            <w:tcW w:w="838" w:type="dxa"/>
            <w:vAlign w:val="center"/>
          </w:tcPr>
          <w:p w:rsidR="00ED00BA" w:rsidRPr="000178FF" w:rsidRDefault="00ED00BA" w:rsidP="00BB2EB0">
            <w:pPr>
              <w:tabs>
                <w:tab w:val="center" w:pos="4153"/>
                <w:tab w:val="right" w:pos="8306"/>
              </w:tabs>
              <w:snapToGrid w:val="0"/>
              <w:spacing w:line="400" w:lineRule="exact"/>
              <w:jc w:val="center"/>
              <w:rPr>
                <w:rFonts w:ascii="仿宋_GB2312" w:eastAsia="仿宋_GB2312" w:hAnsi="仿宋_GB2312" w:cs="仿宋_GB2312"/>
                <w:sz w:val="22"/>
                <w:shd w:val="clear" w:color="auto" w:fill="FFFFFF"/>
              </w:rPr>
            </w:pPr>
            <w:r w:rsidRPr="000178FF">
              <w:rPr>
                <w:rFonts w:ascii="仿宋_GB2312" w:eastAsia="仿宋_GB2312" w:hAnsi="仿宋_GB2312" w:cs="仿宋_GB2312" w:hint="eastAsia"/>
                <w:sz w:val="22"/>
                <w:shd w:val="clear" w:color="auto" w:fill="FFFFFF"/>
              </w:rPr>
              <w:t>4</w:t>
            </w:r>
          </w:p>
        </w:tc>
        <w:tc>
          <w:tcPr>
            <w:tcW w:w="6675" w:type="dxa"/>
          </w:tcPr>
          <w:p w:rsidR="00ED00BA" w:rsidRPr="000178FF" w:rsidRDefault="00ED00BA" w:rsidP="00BB2EB0">
            <w:pPr>
              <w:tabs>
                <w:tab w:val="center" w:pos="4153"/>
                <w:tab w:val="right" w:pos="8306"/>
              </w:tabs>
              <w:snapToGrid w:val="0"/>
              <w:spacing w:line="400" w:lineRule="exact"/>
              <w:rPr>
                <w:rFonts w:ascii="仿宋_GB2312" w:eastAsia="仿宋_GB2312" w:hAnsi="仿宋_GB2312" w:cs="仿宋_GB2312"/>
                <w:sz w:val="22"/>
                <w:shd w:val="clear" w:color="auto" w:fill="FFFFFF"/>
              </w:rPr>
            </w:pPr>
            <w:r w:rsidRPr="000178FF">
              <w:rPr>
                <w:rFonts w:ascii="仿宋_GB2312" w:eastAsia="仿宋_GB2312" w:hAnsi="仿宋_GB2312" w:cs="仿宋_GB2312" w:hint="eastAsia"/>
                <w:sz w:val="22"/>
                <w:shd w:val="clear" w:color="auto" w:fill="FFFFFF"/>
              </w:rPr>
              <w:t>表示在思想政治表现和师德</w:t>
            </w:r>
            <w:proofErr w:type="gramStart"/>
            <w:r w:rsidRPr="000178FF">
              <w:rPr>
                <w:rFonts w:ascii="仿宋_GB2312" w:eastAsia="仿宋_GB2312" w:hAnsi="仿宋_GB2312" w:cs="仿宋_GB2312" w:hint="eastAsia"/>
                <w:sz w:val="22"/>
                <w:shd w:val="clear" w:color="auto" w:fill="FFFFFF"/>
              </w:rPr>
              <w:t>师风某方面</w:t>
            </w:r>
            <w:proofErr w:type="gramEnd"/>
            <w:r w:rsidRPr="000178FF">
              <w:rPr>
                <w:rFonts w:ascii="仿宋_GB2312" w:eastAsia="仿宋_GB2312" w:hAnsi="仿宋_GB2312" w:cs="仿宋_GB2312" w:hint="eastAsia"/>
                <w:sz w:val="22"/>
                <w:shd w:val="clear" w:color="auto" w:fill="FFFFFF"/>
              </w:rPr>
              <w:t>表现良好</w:t>
            </w:r>
            <w:r>
              <w:rPr>
                <w:rFonts w:ascii="仿宋_GB2312" w:eastAsia="仿宋_GB2312" w:hAnsi="仿宋_GB2312" w:cs="仿宋_GB2312" w:hint="eastAsia"/>
                <w:sz w:val="22"/>
                <w:shd w:val="clear" w:color="auto" w:fill="FFFFFF"/>
              </w:rPr>
              <w:t>。</w:t>
            </w:r>
          </w:p>
        </w:tc>
      </w:tr>
      <w:tr w:rsidR="00ED00BA" w:rsidRPr="00FF74BF" w:rsidTr="00BB2EB0">
        <w:trPr>
          <w:jc w:val="center"/>
        </w:trPr>
        <w:tc>
          <w:tcPr>
            <w:tcW w:w="1696" w:type="dxa"/>
            <w:vAlign w:val="center"/>
          </w:tcPr>
          <w:p w:rsidR="00ED00BA" w:rsidRPr="000178FF" w:rsidRDefault="00ED00BA" w:rsidP="00BB2EB0">
            <w:pPr>
              <w:tabs>
                <w:tab w:val="center" w:pos="4153"/>
                <w:tab w:val="right" w:pos="8306"/>
              </w:tabs>
              <w:snapToGrid w:val="0"/>
              <w:spacing w:line="400" w:lineRule="exact"/>
              <w:jc w:val="center"/>
              <w:rPr>
                <w:rFonts w:ascii="仿宋_GB2312" w:eastAsia="仿宋_GB2312" w:hAnsi="仿宋_GB2312" w:cs="仿宋_GB2312"/>
                <w:sz w:val="22"/>
                <w:shd w:val="clear" w:color="auto" w:fill="FFFFFF"/>
              </w:rPr>
            </w:pPr>
            <w:r w:rsidRPr="000178FF">
              <w:rPr>
                <w:rFonts w:ascii="仿宋_GB2312" w:eastAsia="仿宋_GB2312" w:hAnsi="仿宋_GB2312" w:cs="仿宋_GB2312" w:hint="eastAsia"/>
                <w:sz w:val="22"/>
                <w:shd w:val="clear" w:color="auto" w:fill="FFFFFF"/>
              </w:rPr>
              <w:t>基本相符</w:t>
            </w:r>
          </w:p>
        </w:tc>
        <w:tc>
          <w:tcPr>
            <w:tcW w:w="838" w:type="dxa"/>
            <w:vAlign w:val="center"/>
          </w:tcPr>
          <w:p w:rsidR="00ED00BA" w:rsidRPr="000178FF" w:rsidRDefault="00ED00BA" w:rsidP="00BB2EB0">
            <w:pPr>
              <w:tabs>
                <w:tab w:val="center" w:pos="4153"/>
                <w:tab w:val="right" w:pos="8306"/>
              </w:tabs>
              <w:snapToGrid w:val="0"/>
              <w:spacing w:line="400" w:lineRule="exact"/>
              <w:jc w:val="center"/>
              <w:rPr>
                <w:rFonts w:ascii="仿宋_GB2312" w:eastAsia="仿宋_GB2312" w:hAnsi="仿宋_GB2312" w:cs="仿宋_GB2312"/>
                <w:sz w:val="22"/>
                <w:shd w:val="clear" w:color="auto" w:fill="FFFFFF"/>
              </w:rPr>
            </w:pPr>
            <w:r w:rsidRPr="000178FF">
              <w:rPr>
                <w:rFonts w:ascii="仿宋_GB2312" w:eastAsia="仿宋_GB2312" w:hAnsi="仿宋_GB2312" w:cs="仿宋_GB2312" w:hint="eastAsia"/>
                <w:sz w:val="22"/>
                <w:shd w:val="clear" w:color="auto" w:fill="FFFFFF"/>
              </w:rPr>
              <w:t>3</w:t>
            </w:r>
          </w:p>
        </w:tc>
        <w:tc>
          <w:tcPr>
            <w:tcW w:w="6675" w:type="dxa"/>
          </w:tcPr>
          <w:p w:rsidR="00ED00BA" w:rsidRPr="000178FF" w:rsidRDefault="00ED00BA" w:rsidP="00BB2EB0">
            <w:pPr>
              <w:tabs>
                <w:tab w:val="center" w:pos="4153"/>
                <w:tab w:val="right" w:pos="8306"/>
              </w:tabs>
              <w:snapToGrid w:val="0"/>
              <w:spacing w:line="320" w:lineRule="exact"/>
              <w:rPr>
                <w:rFonts w:ascii="仿宋_GB2312" w:eastAsia="仿宋_GB2312" w:hAnsi="仿宋_GB2312" w:cs="仿宋_GB2312"/>
                <w:sz w:val="22"/>
                <w:shd w:val="clear" w:color="auto" w:fill="FFFFFF"/>
              </w:rPr>
            </w:pPr>
            <w:r w:rsidRPr="000178FF">
              <w:rPr>
                <w:rFonts w:ascii="仿宋_GB2312" w:eastAsia="仿宋_GB2312" w:hAnsi="仿宋_GB2312" w:cs="仿宋_GB2312" w:hint="eastAsia"/>
                <w:sz w:val="22"/>
                <w:shd w:val="clear" w:color="auto" w:fill="FFFFFF"/>
              </w:rPr>
              <w:t>表示基本符合思想政治表现和师德</w:t>
            </w:r>
            <w:proofErr w:type="gramStart"/>
            <w:r w:rsidRPr="000178FF">
              <w:rPr>
                <w:rFonts w:ascii="仿宋_GB2312" w:eastAsia="仿宋_GB2312" w:hAnsi="仿宋_GB2312" w:cs="仿宋_GB2312" w:hint="eastAsia"/>
                <w:sz w:val="22"/>
                <w:shd w:val="clear" w:color="auto" w:fill="FFFFFF"/>
              </w:rPr>
              <w:t>师风某方面</w:t>
            </w:r>
            <w:proofErr w:type="gramEnd"/>
            <w:r w:rsidRPr="000178FF">
              <w:rPr>
                <w:rFonts w:ascii="仿宋_GB2312" w:eastAsia="仿宋_GB2312" w:hAnsi="仿宋_GB2312" w:cs="仿宋_GB2312" w:hint="eastAsia"/>
                <w:sz w:val="22"/>
                <w:shd w:val="clear" w:color="auto" w:fill="FFFFFF"/>
              </w:rPr>
              <w:t>要求，还可以进一步提高</w:t>
            </w:r>
            <w:r>
              <w:rPr>
                <w:rFonts w:ascii="仿宋_GB2312" w:eastAsia="仿宋_GB2312" w:hAnsi="仿宋_GB2312" w:cs="仿宋_GB2312" w:hint="eastAsia"/>
                <w:sz w:val="22"/>
                <w:shd w:val="clear" w:color="auto" w:fill="FFFFFF"/>
              </w:rPr>
              <w:t>。</w:t>
            </w:r>
          </w:p>
        </w:tc>
      </w:tr>
      <w:tr w:rsidR="00ED00BA" w:rsidRPr="00FF74BF" w:rsidTr="00BB2EB0">
        <w:trPr>
          <w:jc w:val="center"/>
        </w:trPr>
        <w:tc>
          <w:tcPr>
            <w:tcW w:w="1696" w:type="dxa"/>
            <w:vAlign w:val="center"/>
          </w:tcPr>
          <w:p w:rsidR="00ED00BA" w:rsidRPr="000178FF" w:rsidRDefault="00ED00BA" w:rsidP="00BB2EB0">
            <w:pPr>
              <w:tabs>
                <w:tab w:val="center" w:pos="4153"/>
                <w:tab w:val="right" w:pos="8306"/>
              </w:tabs>
              <w:snapToGrid w:val="0"/>
              <w:spacing w:line="400" w:lineRule="exact"/>
              <w:jc w:val="center"/>
              <w:rPr>
                <w:rFonts w:ascii="仿宋_GB2312" w:eastAsia="仿宋_GB2312" w:hAnsi="仿宋_GB2312" w:cs="仿宋_GB2312"/>
                <w:sz w:val="22"/>
                <w:shd w:val="clear" w:color="auto" w:fill="FFFFFF"/>
              </w:rPr>
            </w:pPr>
            <w:r w:rsidRPr="000178FF">
              <w:rPr>
                <w:rFonts w:ascii="仿宋_GB2312" w:eastAsia="仿宋_GB2312" w:hAnsi="仿宋_GB2312" w:cs="仿宋_GB2312" w:hint="eastAsia"/>
                <w:sz w:val="22"/>
                <w:shd w:val="clear" w:color="auto" w:fill="FFFFFF"/>
              </w:rPr>
              <w:t>比较不相符</w:t>
            </w:r>
          </w:p>
        </w:tc>
        <w:tc>
          <w:tcPr>
            <w:tcW w:w="838" w:type="dxa"/>
            <w:vAlign w:val="center"/>
          </w:tcPr>
          <w:p w:rsidR="00ED00BA" w:rsidRPr="000178FF" w:rsidRDefault="00ED00BA" w:rsidP="00BB2EB0">
            <w:pPr>
              <w:tabs>
                <w:tab w:val="center" w:pos="4153"/>
                <w:tab w:val="right" w:pos="8306"/>
              </w:tabs>
              <w:snapToGrid w:val="0"/>
              <w:spacing w:line="400" w:lineRule="exact"/>
              <w:jc w:val="center"/>
              <w:rPr>
                <w:rFonts w:ascii="仿宋_GB2312" w:eastAsia="仿宋_GB2312" w:hAnsi="仿宋_GB2312" w:cs="仿宋_GB2312"/>
                <w:sz w:val="22"/>
                <w:shd w:val="clear" w:color="auto" w:fill="FFFFFF"/>
              </w:rPr>
            </w:pPr>
            <w:r w:rsidRPr="000178FF">
              <w:rPr>
                <w:rFonts w:ascii="仿宋_GB2312" w:eastAsia="仿宋_GB2312" w:hAnsi="仿宋_GB2312" w:cs="仿宋_GB2312" w:hint="eastAsia"/>
                <w:sz w:val="22"/>
                <w:shd w:val="clear" w:color="auto" w:fill="FFFFFF"/>
              </w:rPr>
              <w:t>2</w:t>
            </w:r>
          </w:p>
        </w:tc>
        <w:tc>
          <w:tcPr>
            <w:tcW w:w="6675" w:type="dxa"/>
          </w:tcPr>
          <w:p w:rsidR="00ED00BA" w:rsidRPr="000178FF" w:rsidRDefault="00ED00BA" w:rsidP="00BB2EB0">
            <w:pPr>
              <w:tabs>
                <w:tab w:val="center" w:pos="4153"/>
                <w:tab w:val="right" w:pos="8306"/>
              </w:tabs>
              <w:snapToGrid w:val="0"/>
              <w:spacing w:line="400" w:lineRule="exact"/>
              <w:rPr>
                <w:rFonts w:ascii="仿宋_GB2312" w:eastAsia="仿宋_GB2312" w:hAnsi="仿宋_GB2312" w:cs="仿宋_GB2312"/>
                <w:sz w:val="22"/>
                <w:shd w:val="clear" w:color="auto" w:fill="FFFFFF"/>
              </w:rPr>
            </w:pPr>
            <w:r w:rsidRPr="000178FF">
              <w:rPr>
                <w:rFonts w:ascii="仿宋_GB2312" w:eastAsia="仿宋_GB2312" w:hAnsi="仿宋_GB2312" w:cs="仿宋_GB2312" w:hint="eastAsia"/>
                <w:sz w:val="22"/>
                <w:shd w:val="clear" w:color="auto" w:fill="FFFFFF"/>
              </w:rPr>
              <w:t>表示该思想政治表现和师德师风方面的表现亟需提高</w:t>
            </w:r>
            <w:r>
              <w:rPr>
                <w:rFonts w:ascii="仿宋_GB2312" w:eastAsia="仿宋_GB2312" w:hAnsi="仿宋_GB2312" w:cs="仿宋_GB2312" w:hint="eastAsia"/>
                <w:sz w:val="22"/>
                <w:shd w:val="clear" w:color="auto" w:fill="FFFFFF"/>
              </w:rPr>
              <w:t>。</w:t>
            </w:r>
          </w:p>
        </w:tc>
      </w:tr>
      <w:tr w:rsidR="00ED00BA" w:rsidRPr="00FF74BF" w:rsidTr="00BB2EB0">
        <w:trPr>
          <w:jc w:val="center"/>
        </w:trPr>
        <w:tc>
          <w:tcPr>
            <w:tcW w:w="1696" w:type="dxa"/>
            <w:vAlign w:val="center"/>
          </w:tcPr>
          <w:p w:rsidR="00ED00BA" w:rsidRPr="000178FF" w:rsidRDefault="00ED00BA" w:rsidP="00BB2EB0">
            <w:pPr>
              <w:tabs>
                <w:tab w:val="center" w:pos="4153"/>
                <w:tab w:val="right" w:pos="8306"/>
              </w:tabs>
              <w:snapToGrid w:val="0"/>
              <w:spacing w:line="400" w:lineRule="exact"/>
              <w:jc w:val="center"/>
              <w:rPr>
                <w:rFonts w:ascii="仿宋_GB2312" w:eastAsia="仿宋_GB2312" w:hAnsi="仿宋_GB2312" w:cs="仿宋_GB2312"/>
                <w:sz w:val="22"/>
                <w:shd w:val="clear" w:color="auto" w:fill="FFFFFF"/>
              </w:rPr>
            </w:pPr>
            <w:r w:rsidRPr="000178FF">
              <w:rPr>
                <w:rFonts w:ascii="仿宋_GB2312" w:eastAsia="仿宋_GB2312" w:hAnsi="仿宋_GB2312" w:cs="仿宋_GB2312" w:hint="eastAsia"/>
                <w:sz w:val="22"/>
                <w:shd w:val="clear" w:color="auto" w:fill="FFFFFF"/>
              </w:rPr>
              <w:t>非常不相符</w:t>
            </w:r>
          </w:p>
        </w:tc>
        <w:tc>
          <w:tcPr>
            <w:tcW w:w="838" w:type="dxa"/>
            <w:vAlign w:val="center"/>
          </w:tcPr>
          <w:p w:rsidR="00ED00BA" w:rsidRPr="000178FF" w:rsidRDefault="00ED00BA" w:rsidP="00BB2EB0">
            <w:pPr>
              <w:tabs>
                <w:tab w:val="center" w:pos="4153"/>
                <w:tab w:val="right" w:pos="8306"/>
              </w:tabs>
              <w:snapToGrid w:val="0"/>
              <w:spacing w:line="400" w:lineRule="exact"/>
              <w:jc w:val="center"/>
              <w:rPr>
                <w:rFonts w:ascii="仿宋_GB2312" w:eastAsia="仿宋_GB2312" w:hAnsi="仿宋_GB2312" w:cs="仿宋_GB2312"/>
                <w:sz w:val="22"/>
                <w:shd w:val="clear" w:color="auto" w:fill="FFFFFF"/>
              </w:rPr>
            </w:pPr>
            <w:r w:rsidRPr="000178FF">
              <w:rPr>
                <w:rFonts w:ascii="仿宋_GB2312" w:eastAsia="仿宋_GB2312" w:hAnsi="仿宋_GB2312" w:cs="仿宋_GB2312" w:hint="eastAsia"/>
                <w:sz w:val="22"/>
                <w:shd w:val="clear" w:color="auto" w:fill="FFFFFF"/>
              </w:rPr>
              <w:t>1</w:t>
            </w:r>
          </w:p>
        </w:tc>
        <w:tc>
          <w:tcPr>
            <w:tcW w:w="6675" w:type="dxa"/>
          </w:tcPr>
          <w:p w:rsidR="00ED00BA" w:rsidRPr="000178FF" w:rsidRDefault="00ED00BA" w:rsidP="00BB2EB0">
            <w:pPr>
              <w:tabs>
                <w:tab w:val="center" w:pos="4153"/>
                <w:tab w:val="right" w:pos="8306"/>
              </w:tabs>
              <w:snapToGrid w:val="0"/>
              <w:spacing w:line="400" w:lineRule="exact"/>
              <w:rPr>
                <w:rFonts w:ascii="仿宋_GB2312" w:eastAsia="仿宋_GB2312" w:hAnsi="仿宋_GB2312" w:cs="仿宋_GB2312"/>
                <w:sz w:val="22"/>
                <w:shd w:val="clear" w:color="auto" w:fill="FFFFFF"/>
              </w:rPr>
            </w:pPr>
            <w:r w:rsidRPr="000178FF">
              <w:rPr>
                <w:rFonts w:ascii="仿宋_GB2312" w:eastAsia="仿宋_GB2312" w:hAnsi="仿宋_GB2312" w:cs="仿宋_GB2312" w:hint="eastAsia"/>
                <w:sz w:val="22"/>
                <w:shd w:val="clear" w:color="auto" w:fill="FFFFFF"/>
              </w:rPr>
              <w:t>表示该思想政治表现和师德师风方面的表现很差，不符合高校教师思想政治表现和师德师风的要求</w:t>
            </w:r>
            <w:r>
              <w:rPr>
                <w:rFonts w:ascii="仿宋_GB2312" w:eastAsia="仿宋_GB2312" w:hAnsi="仿宋_GB2312" w:cs="仿宋_GB2312" w:hint="eastAsia"/>
                <w:sz w:val="22"/>
                <w:shd w:val="clear" w:color="auto" w:fill="FFFFFF"/>
              </w:rPr>
              <w:t>。</w:t>
            </w:r>
          </w:p>
        </w:tc>
      </w:tr>
    </w:tbl>
    <w:p w:rsidR="00ED00BA" w:rsidRPr="00FF74BF" w:rsidRDefault="00ED00BA" w:rsidP="00ED00BA">
      <w:pPr>
        <w:spacing w:afterLines="50" w:after="120" w:line="400" w:lineRule="exact"/>
        <w:ind w:firstLineChars="192" w:firstLine="422"/>
        <w:rPr>
          <w:rFonts w:ascii="仿宋_GB2312" w:eastAsia="仿宋_GB2312" w:hAnsi="仿宋_GB2312" w:cs="仿宋_GB2312"/>
          <w:sz w:val="22"/>
          <w:shd w:val="clear" w:color="auto" w:fill="FFFFFF"/>
        </w:rPr>
      </w:pPr>
      <w:r w:rsidRPr="00FF74BF">
        <w:rPr>
          <w:rFonts w:ascii="仿宋_GB2312" w:eastAsia="仿宋_GB2312" w:hAnsi="仿宋_GB2312" w:cs="仿宋_GB2312" w:hint="eastAsia"/>
          <w:sz w:val="22"/>
          <w:shd w:val="clear" w:color="auto" w:fill="FFFFFF"/>
        </w:rPr>
        <w:t>对于每一项</w:t>
      </w:r>
      <w:r>
        <w:rPr>
          <w:rFonts w:ascii="仿宋_GB2312" w:eastAsia="仿宋_GB2312" w:hAnsi="仿宋_GB2312" w:cs="仿宋_GB2312" w:hint="eastAsia"/>
          <w:sz w:val="22"/>
          <w:shd w:val="clear" w:color="auto" w:fill="FFFFFF"/>
        </w:rPr>
        <w:t>思想政治表现和师德师风</w:t>
      </w:r>
      <w:r w:rsidRPr="00FF74BF">
        <w:rPr>
          <w:rFonts w:ascii="仿宋_GB2312" w:eastAsia="仿宋_GB2312" w:hAnsi="仿宋_GB2312" w:cs="仿宋_GB2312" w:hint="eastAsia"/>
          <w:sz w:val="22"/>
          <w:shd w:val="clear" w:color="auto" w:fill="FFFFFF"/>
        </w:rPr>
        <w:t>测评要点，请您根据平时的观察本着实事求是的原则评价该教师是否经常会符合这些情形，在相应选项的数字上打“√”。</w:t>
      </w:r>
    </w:p>
    <w:tbl>
      <w:tblPr>
        <w:tblW w:w="9064" w:type="dxa"/>
        <w:jc w:val="center"/>
        <w:tblCellMar>
          <w:top w:w="15" w:type="dxa"/>
          <w:bottom w:w="15" w:type="dxa"/>
        </w:tblCellMar>
        <w:tblLook w:val="04A0" w:firstRow="1" w:lastRow="0" w:firstColumn="1" w:lastColumn="0" w:noHBand="0" w:noVBand="1"/>
      </w:tblPr>
      <w:tblGrid>
        <w:gridCol w:w="4846"/>
        <w:gridCol w:w="749"/>
        <w:gridCol w:w="749"/>
        <w:gridCol w:w="749"/>
        <w:gridCol w:w="978"/>
        <w:gridCol w:w="993"/>
      </w:tblGrid>
      <w:tr w:rsidR="00ED00BA" w:rsidRPr="00BB2EB0" w:rsidTr="00BB2EB0">
        <w:trPr>
          <w:trHeight w:val="555"/>
          <w:tblHeader/>
          <w:jc w:val="center"/>
        </w:trPr>
        <w:tc>
          <w:tcPr>
            <w:tcW w:w="4846"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lastRenderedPageBreak/>
              <w:t>思想政治表现和师德师风测评要点</w:t>
            </w:r>
          </w:p>
        </w:tc>
        <w:tc>
          <w:tcPr>
            <w:tcW w:w="749"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center"/>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非常相符</w:t>
            </w:r>
          </w:p>
        </w:tc>
        <w:tc>
          <w:tcPr>
            <w:tcW w:w="749"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center"/>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比较相符</w:t>
            </w:r>
          </w:p>
        </w:tc>
        <w:tc>
          <w:tcPr>
            <w:tcW w:w="749"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center"/>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基本相符</w:t>
            </w:r>
          </w:p>
        </w:tc>
        <w:tc>
          <w:tcPr>
            <w:tcW w:w="978"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center"/>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比较不相符</w:t>
            </w:r>
          </w:p>
        </w:tc>
        <w:tc>
          <w:tcPr>
            <w:tcW w:w="993"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center"/>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非常不相符</w:t>
            </w:r>
          </w:p>
        </w:tc>
      </w:tr>
      <w:tr w:rsidR="00ED00BA" w:rsidRPr="00BB2EB0" w:rsidTr="00BB2EB0">
        <w:trPr>
          <w:trHeight w:hRule="exact" w:val="683"/>
          <w:jc w:val="center"/>
        </w:trPr>
        <w:tc>
          <w:tcPr>
            <w:tcW w:w="4846"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left"/>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认真贯彻党的教育方针；没有违背党和国家方针、政策的言行。</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5</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4</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3</w:t>
            </w:r>
          </w:p>
        </w:tc>
        <w:tc>
          <w:tcPr>
            <w:tcW w:w="978"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2</w:t>
            </w:r>
          </w:p>
        </w:tc>
        <w:tc>
          <w:tcPr>
            <w:tcW w:w="993"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1</w:t>
            </w:r>
          </w:p>
        </w:tc>
      </w:tr>
      <w:tr w:rsidR="00ED00BA" w:rsidRPr="00BB2EB0" w:rsidTr="00BB2EB0">
        <w:trPr>
          <w:trHeight w:hRule="exact" w:val="454"/>
          <w:jc w:val="center"/>
        </w:trPr>
        <w:tc>
          <w:tcPr>
            <w:tcW w:w="4846"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left"/>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爱国、爱校，积极维护国家和学校合法权益。</w:t>
            </w:r>
          </w:p>
        </w:tc>
        <w:tc>
          <w:tcPr>
            <w:tcW w:w="749"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center"/>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5</w:t>
            </w:r>
          </w:p>
        </w:tc>
        <w:tc>
          <w:tcPr>
            <w:tcW w:w="749"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4</w:t>
            </w:r>
          </w:p>
        </w:tc>
        <w:tc>
          <w:tcPr>
            <w:tcW w:w="749"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3</w:t>
            </w:r>
          </w:p>
        </w:tc>
        <w:tc>
          <w:tcPr>
            <w:tcW w:w="978"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2</w:t>
            </w:r>
          </w:p>
        </w:tc>
        <w:tc>
          <w:tcPr>
            <w:tcW w:w="993"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1</w:t>
            </w:r>
          </w:p>
        </w:tc>
      </w:tr>
      <w:tr w:rsidR="00ED00BA" w:rsidRPr="00BB2EB0" w:rsidTr="00BB2EB0">
        <w:trPr>
          <w:trHeight w:hRule="exact" w:val="650"/>
          <w:jc w:val="center"/>
        </w:trPr>
        <w:tc>
          <w:tcPr>
            <w:tcW w:w="4846"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left"/>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坚守高尚情操，知荣明耻，严于律己，以身作则。</w:t>
            </w:r>
          </w:p>
        </w:tc>
        <w:tc>
          <w:tcPr>
            <w:tcW w:w="749"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center"/>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5</w:t>
            </w:r>
          </w:p>
        </w:tc>
        <w:tc>
          <w:tcPr>
            <w:tcW w:w="749"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4</w:t>
            </w:r>
          </w:p>
        </w:tc>
        <w:tc>
          <w:tcPr>
            <w:tcW w:w="749"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3</w:t>
            </w:r>
          </w:p>
        </w:tc>
        <w:tc>
          <w:tcPr>
            <w:tcW w:w="978"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2</w:t>
            </w:r>
          </w:p>
        </w:tc>
        <w:tc>
          <w:tcPr>
            <w:tcW w:w="993"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1</w:t>
            </w:r>
          </w:p>
        </w:tc>
      </w:tr>
      <w:tr w:rsidR="00ED00BA" w:rsidRPr="00BB2EB0" w:rsidTr="00BB2EB0">
        <w:trPr>
          <w:trHeight w:hRule="exact" w:val="454"/>
          <w:jc w:val="center"/>
        </w:trPr>
        <w:tc>
          <w:tcPr>
            <w:tcW w:w="4846"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left"/>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衣着得体，语言规范，举止文明。</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5</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4</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3</w:t>
            </w:r>
          </w:p>
        </w:tc>
        <w:tc>
          <w:tcPr>
            <w:tcW w:w="978"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2</w:t>
            </w:r>
          </w:p>
        </w:tc>
        <w:tc>
          <w:tcPr>
            <w:tcW w:w="993"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1</w:t>
            </w:r>
          </w:p>
        </w:tc>
      </w:tr>
      <w:tr w:rsidR="00ED00BA" w:rsidRPr="00BB2EB0" w:rsidTr="00BB2EB0">
        <w:trPr>
          <w:trHeight w:hRule="exact" w:val="680"/>
          <w:jc w:val="center"/>
        </w:trPr>
        <w:tc>
          <w:tcPr>
            <w:tcW w:w="4846"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left"/>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对工作高度负责，认真备课上课，认真批改作业，认真辅导学生，不敷衍塞责。</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5</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4</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3</w:t>
            </w:r>
          </w:p>
        </w:tc>
        <w:tc>
          <w:tcPr>
            <w:tcW w:w="978"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2</w:t>
            </w:r>
          </w:p>
        </w:tc>
        <w:tc>
          <w:tcPr>
            <w:tcW w:w="993"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1</w:t>
            </w:r>
          </w:p>
        </w:tc>
      </w:tr>
      <w:tr w:rsidR="00ED00BA" w:rsidRPr="00BB2EB0" w:rsidTr="00BB2EB0">
        <w:trPr>
          <w:trHeight w:hRule="exact" w:val="454"/>
          <w:jc w:val="center"/>
        </w:trPr>
        <w:tc>
          <w:tcPr>
            <w:tcW w:w="4846"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left"/>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按时上课，从不缺课，上课</w:t>
            </w:r>
            <w:proofErr w:type="gramStart"/>
            <w:r w:rsidRPr="00BB2EB0">
              <w:rPr>
                <w:rFonts w:ascii="仿宋_GB2312" w:eastAsia="仿宋_GB2312" w:hAnsi="宋体" w:cs="宋体" w:hint="eastAsia"/>
                <w:kern w:val="0"/>
                <w:sz w:val="22"/>
                <w:szCs w:val="22"/>
              </w:rPr>
              <w:t>不</w:t>
            </w:r>
            <w:proofErr w:type="gramEnd"/>
            <w:r w:rsidRPr="00BB2EB0">
              <w:rPr>
                <w:rFonts w:ascii="仿宋_GB2312" w:eastAsia="仿宋_GB2312" w:hAnsi="宋体" w:cs="宋体" w:hint="eastAsia"/>
                <w:kern w:val="0"/>
                <w:sz w:val="22"/>
                <w:szCs w:val="22"/>
              </w:rPr>
              <w:t>打手机、不抽烟。</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5</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4</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3</w:t>
            </w:r>
          </w:p>
        </w:tc>
        <w:tc>
          <w:tcPr>
            <w:tcW w:w="978"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2</w:t>
            </w:r>
          </w:p>
        </w:tc>
        <w:tc>
          <w:tcPr>
            <w:tcW w:w="993"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1</w:t>
            </w:r>
          </w:p>
        </w:tc>
      </w:tr>
      <w:tr w:rsidR="00ED00BA" w:rsidRPr="00BB2EB0" w:rsidTr="00BB2EB0">
        <w:trPr>
          <w:trHeight w:hRule="exact" w:val="454"/>
          <w:jc w:val="center"/>
        </w:trPr>
        <w:tc>
          <w:tcPr>
            <w:tcW w:w="4846"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left"/>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循循善诱，诲人不倦，因材施教。</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5</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4</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3</w:t>
            </w:r>
          </w:p>
        </w:tc>
        <w:tc>
          <w:tcPr>
            <w:tcW w:w="978"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2</w:t>
            </w:r>
          </w:p>
        </w:tc>
        <w:tc>
          <w:tcPr>
            <w:tcW w:w="993"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1</w:t>
            </w:r>
          </w:p>
        </w:tc>
      </w:tr>
      <w:tr w:rsidR="00ED00BA" w:rsidRPr="00BB2EB0" w:rsidTr="00BB2EB0">
        <w:trPr>
          <w:trHeight w:hRule="exact" w:val="680"/>
          <w:jc w:val="center"/>
        </w:trPr>
        <w:tc>
          <w:tcPr>
            <w:tcW w:w="4846"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left"/>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重视培养学生良好品行，激发学生创新精神，促进学生全面发展。</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5</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4</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3</w:t>
            </w:r>
          </w:p>
        </w:tc>
        <w:tc>
          <w:tcPr>
            <w:tcW w:w="978"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2</w:t>
            </w:r>
          </w:p>
        </w:tc>
        <w:tc>
          <w:tcPr>
            <w:tcW w:w="993"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1</w:t>
            </w:r>
          </w:p>
        </w:tc>
      </w:tr>
      <w:tr w:rsidR="00ED00BA" w:rsidRPr="00BB2EB0" w:rsidTr="00BB2EB0">
        <w:trPr>
          <w:trHeight w:hRule="exact" w:val="508"/>
          <w:jc w:val="center"/>
        </w:trPr>
        <w:tc>
          <w:tcPr>
            <w:tcW w:w="4846"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left"/>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尊重学生人格，平等公正对待学生。</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5</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4</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3</w:t>
            </w:r>
          </w:p>
        </w:tc>
        <w:tc>
          <w:tcPr>
            <w:tcW w:w="978"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2</w:t>
            </w:r>
          </w:p>
        </w:tc>
        <w:tc>
          <w:tcPr>
            <w:tcW w:w="993"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1</w:t>
            </w:r>
          </w:p>
        </w:tc>
      </w:tr>
      <w:tr w:rsidR="00ED00BA" w:rsidRPr="00BB2EB0" w:rsidTr="00BB2EB0">
        <w:trPr>
          <w:trHeight w:hRule="exact" w:val="454"/>
          <w:jc w:val="center"/>
        </w:trPr>
        <w:tc>
          <w:tcPr>
            <w:tcW w:w="4846"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left"/>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关心学生健康，维护学生权益。</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5</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4</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3</w:t>
            </w:r>
          </w:p>
        </w:tc>
        <w:tc>
          <w:tcPr>
            <w:tcW w:w="978"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2</w:t>
            </w:r>
          </w:p>
        </w:tc>
        <w:tc>
          <w:tcPr>
            <w:tcW w:w="993"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1</w:t>
            </w:r>
          </w:p>
        </w:tc>
      </w:tr>
      <w:tr w:rsidR="00ED00BA" w:rsidRPr="00BB2EB0" w:rsidTr="00BB2EB0">
        <w:trPr>
          <w:trHeight w:hRule="exact" w:val="454"/>
          <w:jc w:val="center"/>
        </w:trPr>
        <w:tc>
          <w:tcPr>
            <w:tcW w:w="4846"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left"/>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对学生严慈相济，做学生良师益友。</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5</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4</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3</w:t>
            </w:r>
          </w:p>
        </w:tc>
        <w:tc>
          <w:tcPr>
            <w:tcW w:w="978"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2</w:t>
            </w:r>
          </w:p>
        </w:tc>
        <w:tc>
          <w:tcPr>
            <w:tcW w:w="993"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1</w:t>
            </w:r>
          </w:p>
        </w:tc>
      </w:tr>
      <w:tr w:rsidR="00ED00BA" w:rsidRPr="00BB2EB0" w:rsidTr="00BB2EB0">
        <w:trPr>
          <w:trHeight w:hRule="exact" w:val="680"/>
          <w:jc w:val="center"/>
        </w:trPr>
        <w:tc>
          <w:tcPr>
            <w:tcW w:w="4846"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left"/>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没有讥讽、歧视、侮辱学生，体罚和变相体罚学生的行为。</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5</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4</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3</w:t>
            </w:r>
          </w:p>
        </w:tc>
        <w:tc>
          <w:tcPr>
            <w:tcW w:w="978"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2</w:t>
            </w:r>
          </w:p>
        </w:tc>
        <w:tc>
          <w:tcPr>
            <w:tcW w:w="993"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1</w:t>
            </w:r>
          </w:p>
        </w:tc>
      </w:tr>
      <w:tr w:rsidR="00ED00BA" w:rsidRPr="00BB2EB0" w:rsidTr="00BB2EB0">
        <w:trPr>
          <w:trHeight w:hRule="exact" w:val="716"/>
          <w:jc w:val="center"/>
        </w:trPr>
        <w:tc>
          <w:tcPr>
            <w:tcW w:w="4846"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left"/>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没有对学生实施性骚扰或与学生发生不正当关系。</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5</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4</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3</w:t>
            </w:r>
          </w:p>
        </w:tc>
        <w:tc>
          <w:tcPr>
            <w:tcW w:w="978"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2</w:t>
            </w:r>
          </w:p>
        </w:tc>
        <w:tc>
          <w:tcPr>
            <w:tcW w:w="993"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1</w:t>
            </w:r>
          </w:p>
        </w:tc>
      </w:tr>
      <w:tr w:rsidR="00ED00BA" w:rsidRPr="00BB2EB0" w:rsidTr="00BB2EB0">
        <w:trPr>
          <w:trHeight w:hRule="exact" w:val="680"/>
          <w:jc w:val="center"/>
        </w:trPr>
        <w:tc>
          <w:tcPr>
            <w:tcW w:w="4846"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left"/>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没有在招生、考试、学生推优、保</w:t>
            </w:r>
            <w:proofErr w:type="gramStart"/>
            <w:r w:rsidRPr="00BB2EB0">
              <w:rPr>
                <w:rFonts w:ascii="仿宋_GB2312" w:eastAsia="仿宋_GB2312" w:hAnsi="宋体" w:cs="宋体" w:hint="eastAsia"/>
                <w:kern w:val="0"/>
                <w:sz w:val="22"/>
                <w:szCs w:val="22"/>
              </w:rPr>
              <w:t>研</w:t>
            </w:r>
            <w:proofErr w:type="gramEnd"/>
            <w:r w:rsidRPr="00BB2EB0">
              <w:rPr>
                <w:rFonts w:ascii="仿宋_GB2312" w:eastAsia="仿宋_GB2312" w:hAnsi="宋体" w:cs="宋体" w:hint="eastAsia"/>
                <w:kern w:val="0"/>
                <w:sz w:val="22"/>
                <w:szCs w:val="22"/>
              </w:rPr>
              <w:t>等工作中徇私舞弊。</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5</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4</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3</w:t>
            </w:r>
          </w:p>
        </w:tc>
        <w:tc>
          <w:tcPr>
            <w:tcW w:w="978"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2</w:t>
            </w:r>
          </w:p>
        </w:tc>
        <w:tc>
          <w:tcPr>
            <w:tcW w:w="993"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1</w:t>
            </w:r>
          </w:p>
        </w:tc>
      </w:tr>
      <w:tr w:rsidR="00ED00BA" w:rsidRPr="00BB2EB0" w:rsidTr="00BB2EB0">
        <w:trPr>
          <w:trHeight w:hRule="exact" w:val="680"/>
          <w:jc w:val="center"/>
        </w:trPr>
        <w:tc>
          <w:tcPr>
            <w:tcW w:w="4846"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left"/>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没有利用职务之便推销教材、教辅资料或其他商品谋取私利。</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5</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4</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3</w:t>
            </w:r>
          </w:p>
        </w:tc>
        <w:tc>
          <w:tcPr>
            <w:tcW w:w="978"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2</w:t>
            </w:r>
          </w:p>
        </w:tc>
        <w:tc>
          <w:tcPr>
            <w:tcW w:w="993"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1</w:t>
            </w:r>
          </w:p>
        </w:tc>
      </w:tr>
      <w:tr w:rsidR="00ED00BA" w:rsidRPr="00BB2EB0" w:rsidTr="00BB2EB0">
        <w:trPr>
          <w:trHeight w:hRule="exact" w:val="680"/>
          <w:jc w:val="center"/>
        </w:trPr>
        <w:tc>
          <w:tcPr>
            <w:tcW w:w="4846"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left"/>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没有收受或索要学生及家长的礼品、礼金</w:t>
            </w:r>
            <w:r>
              <w:rPr>
                <w:rFonts w:ascii="仿宋_GB2312" w:eastAsia="仿宋_GB2312" w:hAnsi="宋体" w:cs="宋体" w:hint="eastAsia"/>
                <w:kern w:val="0"/>
                <w:sz w:val="22"/>
                <w:szCs w:val="22"/>
              </w:rPr>
              <w:t>、</w:t>
            </w:r>
            <w:r w:rsidRPr="00BB2EB0">
              <w:rPr>
                <w:rFonts w:ascii="仿宋_GB2312" w:eastAsia="仿宋_GB2312" w:hAnsi="宋体" w:cs="宋体" w:hint="eastAsia"/>
                <w:kern w:val="0"/>
                <w:sz w:val="22"/>
                <w:szCs w:val="22"/>
              </w:rPr>
              <w:t>有价证券、支付凭证等财物。</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5</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4</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3</w:t>
            </w:r>
          </w:p>
        </w:tc>
        <w:tc>
          <w:tcPr>
            <w:tcW w:w="978"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2</w:t>
            </w:r>
          </w:p>
        </w:tc>
        <w:tc>
          <w:tcPr>
            <w:tcW w:w="993"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1</w:t>
            </w:r>
          </w:p>
        </w:tc>
      </w:tr>
      <w:tr w:rsidR="00ED00BA" w:rsidRPr="00BB2EB0" w:rsidTr="00BB2EB0">
        <w:trPr>
          <w:trHeight w:hRule="exact" w:val="680"/>
          <w:jc w:val="center"/>
        </w:trPr>
        <w:tc>
          <w:tcPr>
            <w:tcW w:w="4846"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left"/>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没有违规使用科研经费以及滥用学术资源和学术影响的行为。</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5</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4</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3</w:t>
            </w:r>
          </w:p>
        </w:tc>
        <w:tc>
          <w:tcPr>
            <w:tcW w:w="978"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2</w:t>
            </w:r>
          </w:p>
        </w:tc>
        <w:tc>
          <w:tcPr>
            <w:tcW w:w="993"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1</w:t>
            </w:r>
          </w:p>
        </w:tc>
      </w:tr>
      <w:tr w:rsidR="00ED00BA" w:rsidRPr="00BB2EB0" w:rsidTr="00BB2EB0">
        <w:trPr>
          <w:trHeight w:val="810"/>
          <w:jc w:val="center"/>
        </w:trPr>
        <w:tc>
          <w:tcPr>
            <w:tcW w:w="4846"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left"/>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没有虚开、截留支付给学生的助研、助教、助管费、勤工俭学款或者困难补助、生活补助费和各类奖励金并据为己有的行为。</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5</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4</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3</w:t>
            </w:r>
          </w:p>
        </w:tc>
        <w:tc>
          <w:tcPr>
            <w:tcW w:w="978"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2</w:t>
            </w:r>
          </w:p>
        </w:tc>
        <w:tc>
          <w:tcPr>
            <w:tcW w:w="993"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1</w:t>
            </w:r>
          </w:p>
        </w:tc>
      </w:tr>
      <w:tr w:rsidR="00ED00BA" w:rsidRPr="00BB2EB0" w:rsidTr="00BB2EB0">
        <w:trPr>
          <w:trHeight w:hRule="exact" w:val="680"/>
          <w:jc w:val="center"/>
        </w:trPr>
        <w:tc>
          <w:tcPr>
            <w:tcW w:w="4846"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left"/>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潜心科研，勇于探索创新，不断拓宽知识视野，更新知识结构，提高专业素养和教育教学水平。</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5</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4</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3</w:t>
            </w:r>
          </w:p>
        </w:tc>
        <w:tc>
          <w:tcPr>
            <w:tcW w:w="978"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2</w:t>
            </w:r>
          </w:p>
        </w:tc>
        <w:tc>
          <w:tcPr>
            <w:tcW w:w="993"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1</w:t>
            </w:r>
          </w:p>
        </w:tc>
      </w:tr>
      <w:tr w:rsidR="00ED00BA" w:rsidRPr="00BB2EB0" w:rsidTr="00BB2EB0">
        <w:trPr>
          <w:trHeight w:hRule="exact" w:val="680"/>
          <w:jc w:val="center"/>
        </w:trPr>
        <w:tc>
          <w:tcPr>
            <w:tcW w:w="4846" w:type="dxa"/>
            <w:tcBorders>
              <w:top w:val="single" w:sz="4" w:space="0" w:color="auto"/>
              <w:left w:val="single" w:sz="4" w:space="0" w:color="auto"/>
              <w:bottom w:val="single" w:sz="4" w:space="0" w:color="auto"/>
              <w:right w:val="single" w:sz="4" w:space="0" w:color="auto"/>
            </w:tcBorders>
            <w:vAlign w:val="center"/>
          </w:tcPr>
          <w:p w:rsidR="00ED00BA" w:rsidRPr="00BB2EB0" w:rsidRDefault="00ED00BA" w:rsidP="00BB2EB0">
            <w:pPr>
              <w:widowControl/>
              <w:adjustRightInd w:val="0"/>
              <w:snapToGrid w:val="0"/>
              <w:jc w:val="left"/>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科研工作中没有弄虚作假、抄袭剽窃、篡改侵吞他人学术成果。</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cs="宋体" w:hint="eastAsia"/>
                <w:kern w:val="0"/>
                <w:sz w:val="22"/>
                <w:szCs w:val="22"/>
              </w:rPr>
            </w:pPr>
            <w:r w:rsidRPr="00BB2EB0">
              <w:rPr>
                <w:rFonts w:ascii="仿宋_GB2312" w:eastAsia="仿宋_GB2312" w:hAnsi="宋体" w:cs="宋体" w:hint="eastAsia"/>
                <w:kern w:val="0"/>
                <w:sz w:val="22"/>
                <w:szCs w:val="22"/>
              </w:rPr>
              <w:t>5</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4</w:t>
            </w:r>
          </w:p>
        </w:tc>
        <w:tc>
          <w:tcPr>
            <w:tcW w:w="749"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3</w:t>
            </w:r>
          </w:p>
        </w:tc>
        <w:tc>
          <w:tcPr>
            <w:tcW w:w="978"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2</w:t>
            </w:r>
          </w:p>
        </w:tc>
        <w:tc>
          <w:tcPr>
            <w:tcW w:w="993" w:type="dxa"/>
            <w:tcBorders>
              <w:top w:val="single" w:sz="4" w:space="0" w:color="auto"/>
              <w:left w:val="single" w:sz="4" w:space="0" w:color="auto"/>
              <w:bottom w:val="single" w:sz="4" w:space="0" w:color="auto"/>
              <w:right w:val="single" w:sz="4" w:space="0" w:color="auto"/>
            </w:tcBorders>
            <w:noWrap/>
            <w:vAlign w:val="center"/>
          </w:tcPr>
          <w:p w:rsidR="00ED00BA" w:rsidRPr="00BB2EB0" w:rsidRDefault="00ED00BA" w:rsidP="00BB2EB0">
            <w:pPr>
              <w:widowControl/>
              <w:adjustRightInd w:val="0"/>
              <w:snapToGrid w:val="0"/>
              <w:jc w:val="center"/>
              <w:rPr>
                <w:rFonts w:ascii="仿宋_GB2312" w:eastAsia="仿宋_GB2312" w:hAnsi="宋体" w:hint="eastAsia"/>
                <w:kern w:val="0"/>
                <w:sz w:val="22"/>
                <w:szCs w:val="22"/>
              </w:rPr>
            </w:pPr>
            <w:r w:rsidRPr="00BB2EB0">
              <w:rPr>
                <w:rFonts w:ascii="仿宋_GB2312" w:eastAsia="仿宋_GB2312" w:hAnsi="宋体" w:hint="eastAsia"/>
                <w:kern w:val="0"/>
                <w:sz w:val="22"/>
                <w:szCs w:val="22"/>
              </w:rPr>
              <w:t>1</w:t>
            </w:r>
          </w:p>
        </w:tc>
      </w:tr>
      <w:bookmarkEnd w:id="14"/>
    </w:tbl>
    <w:p w:rsidR="00ED00BA" w:rsidRDefault="00ED00BA" w:rsidP="00ED00BA">
      <w:pPr>
        <w:rPr>
          <w:rFonts w:hint="eastAsia"/>
        </w:rPr>
      </w:pPr>
    </w:p>
    <w:p w:rsidR="00ED00BA" w:rsidRDefault="00ED00BA" w:rsidP="00ED00BA">
      <w:pPr>
        <w:rPr>
          <w:rFonts w:hint="eastAsia"/>
        </w:rPr>
      </w:pPr>
    </w:p>
    <w:p w:rsidR="00ED00BA" w:rsidRDefault="00ED00BA" w:rsidP="00ED00BA">
      <w:pPr>
        <w:rPr>
          <w:rFonts w:hint="eastAsia"/>
        </w:rPr>
      </w:pPr>
    </w:p>
    <w:p w:rsidR="00ED00BA" w:rsidRPr="00FF74BF" w:rsidRDefault="00ED00BA" w:rsidP="00ED00BA">
      <w:pPr>
        <w:rPr>
          <w:rFonts w:hint="eastAsia"/>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rPr>
          <w:rFonts w:hint="eastAsia"/>
          <w:szCs w:val="32"/>
        </w:rPr>
      </w:pPr>
    </w:p>
    <w:p w:rsidR="00ED00BA" w:rsidRDefault="00ED00BA" w:rsidP="00ED00BA">
      <w:pPr>
        <w:spacing w:line="240" w:lineRule="exact"/>
        <w:rPr>
          <w:rFonts w:hint="eastAsia"/>
          <w:szCs w:val="32"/>
        </w:rPr>
      </w:pPr>
    </w:p>
    <w:p w:rsidR="00ED00BA" w:rsidRDefault="00ED00BA" w:rsidP="00ED00BA">
      <w:pPr>
        <w:spacing w:line="240" w:lineRule="exact"/>
        <w:rPr>
          <w:rFonts w:hint="eastAsia"/>
          <w:szCs w:val="32"/>
        </w:rPr>
      </w:pPr>
    </w:p>
    <w:p w:rsidR="00ED00BA" w:rsidRDefault="00ED00BA" w:rsidP="00ED00BA">
      <w:pPr>
        <w:spacing w:line="240" w:lineRule="exact"/>
        <w:rPr>
          <w:rFonts w:hint="eastAsia"/>
          <w:szCs w:val="32"/>
        </w:rPr>
      </w:pPr>
    </w:p>
    <w:p w:rsidR="00ED00BA" w:rsidRDefault="00ED00BA" w:rsidP="00ED00BA">
      <w:pPr>
        <w:spacing w:line="240" w:lineRule="exact"/>
        <w:rPr>
          <w:rFonts w:hint="eastAsia"/>
          <w:szCs w:val="32"/>
        </w:rPr>
      </w:pPr>
    </w:p>
    <w:p w:rsidR="00ED00BA" w:rsidRPr="004C243F" w:rsidRDefault="00ED00BA" w:rsidP="00ED00BA">
      <w:pPr>
        <w:tabs>
          <w:tab w:val="left" w:pos="8460"/>
        </w:tabs>
        <w:spacing w:line="160" w:lineRule="exact"/>
        <w:rPr>
          <w:rFonts w:ascii="仿宋_GB2312" w:eastAsia="仿宋_GB2312" w:hAnsi="宋体" w:hint="eastAsia"/>
          <w:sz w:val="32"/>
          <w:u w:val="single"/>
        </w:rPr>
      </w:pPr>
      <w:r w:rsidRPr="004C243F">
        <w:rPr>
          <w:rFonts w:ascii="仿宋_GB2312" w:eastAsia="仿宋_GB2312" w:hAnsi="宋体" w:hint="eastAsia"/>
          <w:sz w:val="32"/>
          <w:u w:val="single"/>
        </w:rPr>
        <w:t xml:space="preserve">                                                        </w:t>
      </w:r>
    </w:p>
    <w:p w:rsidR="00ED00BA" w:rsidRPr="004C243F" w:rsidRDefault="00ED00BA" w:rsidP="00ED00BA">
      <w:pPr>
        <w:tabs>
          <w:tab w:val="left" w:pos="8460"/>
        </w:tabs>
        <w:spacing w:beforeLines="50" w:before="120" w:line="360" w:lineRule="exact"/>
        <w:rPr>
          <w:rFonts w:ascii="仿宋_GB2312" w:eastAsia="仿宋_GB2312" w:hAnsi="宋体" w:hint="eastAsia"/>
          <w:sz w:val="28"/>
          <w:szCs w:val="28"/>
        </w:rPr>
      </w:pPr>
      <w:r w:rsidRPr="004C243F">
        <w:rPr>
          <w:rFonts w:ascii="仿宋_GB2312" w:eastAsia="仿宋_GB2312" w:hAnsi="宋体" w:hint="eastAsia"/>
          <w:sz w:val="28"/>
          <w:szCs w:val="28"/>
        </w:rPr>
        <w:t xml:space="preserve">  抄送：各二级党组织、党群部门。</w:t>
      </w:r>
    </w:p>
    <w:p w:rsidR="00ED00BA" w:rsidRPr="004C243F" w:rsidRDefault="00ED00BA" w:rsidP="00ED00BA">
      <w:pPr>
        <w:tabs>
          <w:tab w:val="left" w:pos="8460"/>
        </w:tabs>
        <w:spacing w:line="120" w:lineRule="exact"/>
        <w:rPr>
          <w:rFonts w:ascii="仿宋_GB2312" w:eastAsia="仿宋_GB2312" w:hAnsi="宋体" w:hint="eastAsia"/>
          <w:sz w:val="32"/>
          <w:u w:val="single"/>
        </w:rPr>
      </w:pPr>
      <w:r w:rsidRPr="004C243F">
        <w:rPr>
          <w:rFonts w:ascii="仿宋_GB2312" w:eastAsia="仿宋_GB2312" w:hAnsi="宋体" w:hint="eastAsia"/>
          <w:sz w:val="32"/>
          <w:u w:val="single"/>
        </w:rPr>
        <w:t xml:space="preserve">                                                          </w:t>
      </w:r>
    </w:p>
    <w:p w:rsidR="00ED00BA" w:rsidRPr="004C243F" w:rsidRDefault="00ED00BA" w:rsidP="00ED00BA">
      <w:pPr>
        <w:tabs>
          <w:tab w:val="left" w:pos="8460"/>
        </w:tabs>
        <w:spacing w:beforeLines="50" w:before="120" w:line="300" w:lineRule="exact"/>
        <w:rPr>
          <w:rFonts w:ascii="仿宋_GB2312" w:eastAsia="仿宋_GB2312" w:hAnsi="宋体" w:hint="eastAsia"/>
          <w:sz w:val="28"/>
          <w:szCs w:val="28"/>
        </w:rPr>
      </w:pPr>
      <w:r w:rsidRPr="004C243F">
        <w:rPr>
          <w:rFonts w:ascii="仿宋_GB2312" w:eastAsia="仿宋_GB2312" w:hAnsi="宋体" w:hint="eastAsia"/>
          <w:sz w:val="28"/>
          <w:szCs w:val="28"/>
        </w:rPr>
        <w:t xml:space="preserve">  中南大学办公室</w:t>
      </w:r>
      <w:r>
        <w:rPr>
          <w:rFonts w:ascii="仿宋_GB2312" w:eastAsia="仿宋_GB2312" w:hAnsi="宋体" w:hint="eastAsia"/>
          <w:sz w:val="28"/>
          <w:szCs w:val="28"/>
        </w:rPr>
        <w:t xml:space="preserve">          依申请公开</w:t>
      </w:r>
      <w:r w:rsidRPr="004C243F">
        <w:rPr>
          <w:rFonts w:ascii="仿宋_GB2312" w:eastAsia="仿宋_GB2312" w:hAnsi="宋体" w:hint="eastAsia"/>
          <w:sz w:val="28"/>
          <w:szCs w:val="28"/>
        </w:rPr>
        <w:t xml:space="preserve"> </w:t>
      </w:r>
      <w:r>
        <w:rPr>
          <w:rFonts w:ascii="仿宋_GB2312" w:eastAsia="仿宋_GB2312" w:hAnsi="宋体" w:hint="eastAsia"/>
          <w:sz w:val="28"/>
          <w:szCs w:val="28"/>
        </w:rPr>
        <w:t xml:space="preserve">  </w:t>
      </w:r>
      <w:r w:rsidRPr="004C243F">
        <w:rPr>
          <w:rFonts w:ascii="仿宋_GB2312" w:eastAsia="仿宋_GB2312" w:hAnsi="宋体" w:hint="eastAsia"/>
          <w:sz w:val="28"/>
          <w:szCs w:val="28"/>
        </w:rPr>
        <w:t xml:space="preserve">  201</w:t>
      </w:r>
      <w:r>
        <w:rPr>
          <w:rFonts w:ascii="仿宋_GB2312" w:eastAsia="仿宋_GB2312" w:hAnsi="宋体" w:hint="eastAsia"/>
          <w:sz w:val="28"/>
          <w:szCs w:val="28"/>
        </w:rPr>
        <w:t>7</w:t>
      </w:r>
      <w:r w:rsidRPr="004C243F">
        <w:rPr>
          <w:rFonts w:ascii="仿宋_GB2312" w:eastAsia="仿宋_GB2312" w:hAnsi="宋体" w:hint="eastAsia"/>
          <w:sz w:val="28"/>
          <w:szCs w:val="28"/>
        </w:rPr>
        <w:t>年</w:t>
      </w:r>
      <w:r>
        <w:rPr>
          <w:rFonts w:ascii="仿宋_GB2312" w:eastAsia="仿宋_GB2312" w:hAnsi="宋体" w:hint="eastAsia"/>
          <w:sz w:val="28"/>
          <w:szCs w:val="28"/>
        </w:rPr>
        <w:t>8</w:t>
      </w:r>
      <w:r w:rsidRPr="004C243F">
        <w:rPr>
          <w:rFonts w:ascii="仿宋_GB2312" w:eastAsia="仿宋_GB2312" w:hAnsi="宋体" w:hint="eastAsia"/>
          <w:sz w:val="28"/>
          <w:szCs w:val="28"/>
        </w:rPr>
        <w:t>月</w:t>
      </w:r>
      <w:r>
        <w:rPr>
          <w:rFonts w:ascii="仿宋_GB2312" w:eastAsia="仿宋_GB2312" w:hAnsi="宋体" w:hint="eastAsia"/>
          <w:sz w:val="28"/>
          <w:szCs w:val="28"/>
        </w:rPr>
        <w:t>18</w:t>
      </w:r>
      <w:r w:rsidRPr="004C243F">
        <w:rPr>
          <w:rFonts w:ascii="仿宋_GB2312" w:eastAsia="仿宋_GB2312" w:hAnsi="宋体" w:hint="eastAsia"/>
          <w:sz w:val="28"/>
          <w:szCs w:val="28"/>
        </w:rPr>
        <w:t>日印发</w:t>
      </w:r>
    </w:p>
    <w:p w:rsidR="00ED00BA" w:rsidRPr="00BB2EB0" w:rsidRDefault="00ED00BA" w:rsidP="00ED00BA">
      <w:pPr>
        <w:tabs>
          <w:tab w:val="left" w:pos="8460"/>
        </w:tabs>
        <w:spacing w:line="120" w:lineRule="exact"/>
        <w:rPr>
          <w:rFonts w:ascii="仿宋_GB2312" w:eastAsia="仿宋_GB2312" w:hAnsi="宋体" w:hint="eastAsia"/>
          <w:sz w:val="32"/>
          <w:u w:val="single"/>
        </w:rPr>
      </w:pPr>
      <w:r w:rsidRPr="004C243F">
        <w:rPr>
          <w:rFonts w:ascii="仿宋_GB2312" w:eastAsia="仿宋_GB2312" w:hAnsi="宋体" w:hint="eastAsia"/>
          <w:sz w:val="32"/>
          <w:u w:val="single"/>
        </w:rPr>
        <w:t xml:space="preserve">                                                          </w:t>
      </w:r>
    </w:p>
    <w:p w:rsidR="005F6260" w:rsidRPr="00ED00BA" w:rsidRDefault="005F6260"/>
    <w:sectPr w:rsidR="005F6260" w:rsidRPr="00ED00BA" w:rsidSect="00BB2EB0">
      <w:headerReference w:type="default" r:id="rId9"/>
      <w:footerReference w:type="default" r:id="rId10"/>
      <w:pgSz w:w="11906" w:h="16838" w:code="9"/>
      <w:pgMar w:top="1701" w:right="1644" w:bottom="1418" w:left="1644"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777D" w:rsidRDefault="0019777D" w:rsidP="00ED00BA">
      <w:r>
        <w:separator/>
      </w:r>
    </w:p>
  </w:endnote>
  <w:endnote w:type="continuationSeparator" w:id="0">
    <w:p w:rsidR="0019777D" w:rsidRDefault="0019777D" w:rsidP="00ED0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小标宋简体-WinCharSetFFFF-H">
    <w:altName w:val="方正小标宋简体"/>
    <w:panose1 w:val="00000000000000000000"/>
    <w:charset w:val="86"/>
    <w:family w:val="auto"/>
    <w:notTrueType/>
    <w:pitch w:val="default"/>
    <w:sig w:usb0="00000001" w:usb1="080E0000" w:usb2="00000010" w:usb3="00000000" w:csb0="00040000" w:csb1="00000000"/>
  </w:font>
  <w:font w:name="仿宋_GB2312-WinCharSetFFFF-H">
    <w:altName w:val="仿宋"/>
    <w:panose1 w:val="00000000000000000000"/>
    <w:charset w:val="86"/>
    <w:family w:val="auto"/>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00BA" w:rsidRPr="00BB2EB0" w:rsidRDefault="00ED00BA" w:rsidP="00BB2EB0">
    <w:pPr>
      <w:pStyle w:val="a5"/>
      <w:ind w:right="360"/>
      <w:rPr>
        <w:rFonts w:ascii="宋体" w:hAnsi="宋体" w:hint="eastAsia"/>
        <w:sz w:val="24"/>
        <w:szCs w:val="24"/>
      </w:rPr>
    </w:pPr>
    <w:r w:rsidRPr="00BB2EB0">
      <w:rPr>
        <w:rStyle w:val="a8"/>
        <w:rFonts w:ascii="宋体" w:hAnsi="宋体" w:hint="eastAsia"/>
        <w:sz w:val="24"/>
        <w:szCs w:val="24"/>
      </w:rPr>
      <w:t>―</w:t>
    </w:r>
    <w:r w:rsidRPr="00BB2EB0">
      <w:rPr>
        <w:rStyle w:val="a8"/>
        <w:rFonts w:ascii="宋体" w:hAnsi="宋体"/>
        <w:sz w:val="24"/>
        <w:szCs w:val="24"/>
      </w:rPr>
      <w:fldChar w:fldCharType="begin"/>
    </w:r>
    <w:r w:rsidRPr="00BB2EB0">
      <w:rPr>
        <w:rStyle w:val="a8"/>
        <w:rFonts w:ascii="宋体" w:hAnsi="宋体"/>
        <w:sz w:val="24"/>
        <w:szCs w:val="24"/>
      </w:rPr>
      <w:instrText xml:space="preserve"> PAGE </w:instrText>
    </w:r>
    <w:r w:rsidRPr="00BB2EB0">
      <w:rPr>
        <w:rStyle w:val="a8"/>
        <w:rFonts w:ascii="宋体" w:hAnsi="宋体"/>
        <w:sz w:val="24"/>
        <w:szCs w:val="24"/>
      </w:rPr>
      <w:fldChar w:fldCharType="separate"/>
    </w:r>
    <w:r>
      <w:rPr>
        <w:rStyle w:val="a8"/>
        <w:rFonts w:ascii="宋体" w:hAnsi="宋体"/>
        <w:noProof/>
        <w:sz w:val="24"/>
        <w:szCs w:val="24"/>
      </w:rPr>
      <w:t>8</w:t>
    </w:r>
    <w:r w:rsidRPr="00BB2EB0">
      <w:rPr>
        <w:rStyle w:val="a8"/>
        <w:rFonts w:ascii="宋体" w:hAnsi="宋体"/>
        <w:sz w:val="24"/>
        <w:szCs w:val="24"/>
      </w:rPr>
      <w:fldChar w:fldCharType="end"/>
    </w:r>
    <w:r w:rsidRPr="00BB2EB0">
      <w:rPr>
        <w:rStyle w:val="a8"/>
        <w:rFonts w:ascii="宋体" w:hAnsi="宋体" w:hint="eastAsia"/>
        <w:sz w:val="24"/>
        <w:szCs w:val="2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00BA" w:rsidRPr="00BB2EB0" w:rsidRDefault="00ED00BA" w:rsidP="00BB2EB0">
    <w:pPr>
      <w:pStyle w:val="a5"/>
      <w:ind w:right="360"/>
      <w:jc w:val="right"/>
      <w:rPr>
        <w:rFonts w:ascii="宋体" w:hAnsi="宋体" w:hint="eastAsia"/>
        <w:sz w:val="24"/>
        <w:szCs w:val="24"/>
      </w:rPr>
    </w:pPr>
    <w:r w:rsidRPr="00BB2EB0">
      <w:rPr>
        <w:rFonts w:ascii="宋体" w:hAnsi="宋体" w:hint="eastAsia"/>
        <w:sz w:val="24"/>
        <w:szCs w:val="24"/>
      </w:rPr>
      <w:t>―</w:t>
    </w:r>
    <w:r w:rsidRPr="00BB2EB0">
      <w:rPr>
        <w:rStyle w:val="a8"/>
        <w:rFonts w:ascii="宋体" w:hAnsi="宋体"/>
        <w:sz w:val="24"/>
        <w:szCs w:val="24"/>
      </w:rPr>
      <w:fldChar w:fldCharType="begin"/>
    </w:r>
    <w:r w:rsidRPr="00BB2EB0">
      <w:rPr>
        <w:rStyle w:val="a8"/>
        <w:rFonts w:ascii="宋体" w:hAnsi="宋体"/>
        <w:sz w:val="24"/>
        <w:szCs w:val="24"/>
      </w:rPr>
      <w:instrText xml:space="preserve"> PAGE </w:instrText>
    </w:r>
    <w:r w:rsidRPr="00BB2EB0">
      <w:rPr>
        <w:rStyle w:val="a8"/>
        <w:rFonts w:ascii="宋体" w:hAnsi="宋体"/>
        <w:sz w:val="24"/>
        <w:szCs w:val="24"/>
      </w:rPr>
      <w:fldChar w:fldCharType="separate"/>
    </w:r>
    <w:r>
      <w:rPr>
        <w:rStyle w:val="a8"/>
        <w:rFonts w:ascii="宋体" w:hAnsi="宋体"/>
        <w:noProof/>
        <w:sz w:val="24"/>
        <w:szCs w:val="24"/>
      </w:rPr>
      <w:t>6</w:t>
    </w:r>
    <w:r w:rsidRPr="00BB2EB0">
      <w:rPr>
        <w:rStyle w:val="a8"/>
        <w:rFonts w:ascii="宋体" w:hAnsi="宋体"/>
        <w:sz w:val="24"/>
        <w:szCs w:val="24"/>
      </w:rPr>
      <w:fldChar w:fldCharType="end"/>
    </w:r>
    <w:r w:rsidRPr="00BB2EB0">
      <w:rPr>
        <w:rFonts w:ascii="宋体" w:hAnsi="宋体" w:hint="eastAsia"/>
        <w:sz w:val="24"/>
        <w:szCs w:val="24"/>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6962" w:rsidRPr="00BB2EB0" w:rsidRDefault="0019777D" w:rsidP="00BB2EB0">
    <w:pPr>
      <w:pStyle w:val="a5"/>
      <w:jc w:val="right"/>
      <w:rPr>
        <w:rFonts w:ascii="宋体" w:hAnsi="宋体"/>
        <w:sz w:val="24"/>
        <w:szCs w:val="24"/>
      </w:rPr>
    </w:pPr>
    <w:r w:rsidRPr="00BB2EB0">
      <w:rPr>
        <w:rFonts w:ascii="宋体" w:hAnsi="宋体" w:hint="eastAsia"/>
        <w:sz w:val="24"/>
        <w:szCs w:val="24"/>
      </w:rPr>
      <w:t>―</w:t>
    </w:r>
    <w:r w:rsidRPr="00BB2EB0">
      <w:rPr>
        <w:rStyle w:val="a8"/>
        <w:rFonts w:ascii="宋体" w:hAnsi="宋体"/>
        <w:sz w:val="24"/>
        <w:szCs w:val="24"/>
      </w:rPr>
      <w:fldChar w:fldCharType="begin"/>
    </w:r>
    <w:r w:rsidRPr="00BB2EB0">
      <w:rPr>
        <w:rStyle w:val="a8"/>
        <w:rFonts w:ascii="宋体" w:hAnsi="宋体"/>
        <w:sz w:val="24"/>
        <w:szCs w:val="24"/>
      </w:rPr>
      <w:instrText xml:space="preserve"> PAGE </w:instrText>
    </w:r>
    <w:r w:rsidRPr="00BB2EB0">
      <w:rPr>
        <w:rStyle w:val="a8"/>
        <w:rFonts w:ascii="宋体" w:hAnsi="宋体"/>
        <w:sz w:val="24"/>
        <w:szCs w:val="24"/>
      </w:rPr>
      <w:fldChar w:fldCharType="separate"/>
    </w:r>
    <w:r w:rsidR="00ED00BA">
      <w:rPr>
        <w:rStyle w:val="a8"/>
        <w:rFonts w:ascii="宋体" w:hAnsi="宋体"/>
        <w:noProof/>
        <w:sz w:val="24"/>
        <w:szCs w:val="24"/>
      </w:rPr>
      <w:t>10</w:t>
    </w:r>
    <w:r w:rsidRPr="00BB2EB0">
      <w:rPr>
        <w:rStyle w:val="a8"/>
        <w:rFonts w:ascii="宋体" w:hAnsi="宋体"/>
        <w:sz w:val="24"/>
        <w:szCs w:val="24"/>
      </w:rPr>
      <w:fldChar w:fldCharType="end"/>
    </w:r>
    <w:r w:rsidRPr="00BB2EB0">
      <w:rPr>
        <w:rFonts w:ascii="宋体" w:hAnsi="宋体" w:hint="eastAsia"/>
        <w:sz w:val="24"/>
        <w:szCs w:val="2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777D" w:rsidRDefault="0019777D" w:rsidP="00ED00BA">
      <w:r>
        <w:separator/>
      </w:r>
    </w:p>
  </w:footnote>
  <w:footnote w:type="continuationSeparator" w:id="0">
    <w:p w:rsidR="0019777D" w:rsidRDefault="0019777D" w:rsidP="00ED00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6962" w:rsidRPr="00B86740" w:rsidRDefault="0019777D" w:rsidP="00B86740">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E1365A"/>
    <w:multiLevelType w:val="hybridMultilevel"/>
    <w:tmpl w:val="D69CBF80"/>
    <w:lvl w:ilvl="0" w:tplc="CB2A80D4">
      <w:start w:val="1"/>
      <w:numFmt w:val="chineseCountingThousand"/>
      <w:suff w:val="space"/>
      <w:lvlText w:val="(%1)"/>
      <w:lvlJc w:val="left"/>
      <w:pPr>
        <w:ind w:left="98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A21"/>
    <w:rsid w:val="0019777D"/>
    <w:rsid w:val="005F6260"/>
    <w:rsid w:val="00D72A21"/>
    <w:rsid w:val="00ED0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ECBAD09-68D9-49F8-94A8-E1E356CC1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D00BA"/>
    <w:pPr>
      <w:widowControl w:val="0"/>
      <w:jc w:val="both"/>
    </w:pPr>
    <w:rPr>
      <w:rFonts w:ascii="Times New Roman" w:eastAsia="仿宋" w:hAnsi="Times New Roman" w:cs="Times New Roman"/>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00B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D00BA"/>
    <w:rPr>
      <w:sz w:val="18"/>
      <w:szCs w:val="18"/>
    </w:rPr>
  </w:style>
  <w:style w:type="paragraph" w:styleId="a5">
    <w:name w:val="footer"/>
    <w:basedOn w:val="a"/>
    <w:link w:val="a6"/>
    <w:uiPriority w:val="99"/>
    <w:unhideWhenUsed/>
    <w:rsid w:val="00ED00BA"/>
    <w:pPr>
      <w:tabs>
        <w:tab w:val="center" w:pos="4153"/>
        <w:tab w:val="right" w:pos="8306"/>
      </w:tabs>
      <w:snapToGrid w:val="0"/>
      <w:jc w:val="left"/>
    </w:pPr>
    <w:rPr>
      <w:sz w:val="18"/>
      <w:szCs w:val="18"/>
    </w:rPr>
  </w:style>
  <w:style w:type="character" w:customStyle="1" w:styleId="a6">
    <w:name w:val="页脚 字符"/>
    <w:basedOn w:val="a0"/>
    <w:link w:val="a5"/>
    <w:uiPriority w:val="99"/>
    <w:rsid w:val="00ED00BA"/>
    <w:rPr>
      <w:sz w:val="18"/>
      <w:szCs w:val="18"/>
    </w:rPr>
  </w:style>
  <w:style w:type="paragraph" w:styleId="a7">
    <w:name w:val="List Paragraph"/>
    <w:basedOn w:val="a"/>
    <w:uiPriority w:val="34"/>
    <w:qFormat/>
    <w:rsid w:val="00ED00BA"/>
    <w:pPr>
      <w:ind w:firstLineChars="200" w:firstLine="420"/>
    </w:pPr>
    <w:rPr>
      <w:rFonts w:ascii="Calibri" w:eastAsia="宋体" w:hAnsi="Calibri"/>
      <w:sz w:val="21"/>
      <w:szCs w:val="22"/>
    </w:rPr>
  </w:style>
  <w:style w:type="paragraph" w:customStyle="1" w:styleId="Default">
    <w:name w:val="Default"/>
    <w:rsid w:val="00ED00BA"/>
    <w:pPr>
      <w:widowControl w:val="0"/>
      <w:autoSpaceDE w:val="0"/>
      <w:autoSpaceDN w:val="0"/>
      <w:adjustRightInd w:val="0"/>
    </w:pPr>
    <w:rPr>
      <w:rFonts w:ascii="仿宋_GB2312" w:eastAsia="仿宋_GB2312" w:hAnsi="Calibri" w:cs="仿宋_GB2312"/>
      <w:color w:val="000000"/>
      <w:kern w:val="0"/>
      <w:sz w:val="24"/>
      <w:szCs w:val="24"/>
    </w:rPr>
  </w:style>
  <w:style w:type="character" w:styleId="a8">
    <w:name w:val="page number"/>
    <w:basedOn w:val="a0"/>
    <w:rsid w:val="00ED00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689</Words>
  <Characters>3929</Characters>
  <Application>Microsoft Office Word</Application>
  <DocSecurity>0</DocSecurity>
  <Lines>32</Lines>
  <Paragraphs>9</Paragraphs>
  <ScaleCrop>false</ScaleCrop>
  <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张仕璟</dc:creator>
  <cp:keywords/>
  <dc:description/>
  <cp:lastModifiedBy>张仕璟</cp:lastModifiedBy>
  <cp:revision>2</cp:revision>
  <dcterms:created xsi:type="dcterms:W3CDTF">2017-09-26T14:35:00Z</dcterms:created>
  <dcterms:modified xsi:type="dcterms:W3CDTF">2017-09-26T14:36:00Z</dcterms:modified>
</cp:coreProperties>
</file>