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637DF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822BAC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RPr="00AD10D7" w:rsidTr="00C42D22">
        <w:tc>
          <w:tcPr>
            <w:tcW w:w="67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AD10D7" w:rsidRDefault="00D7401F" w:rsidP="00D740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D10D7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112C0" w:rsidRPr="00AD10D7" w:rsidTr="00C42D22">
        <w:tc>
          <w:tcPr>
            <w:tcW w:w="675" w:type="dxa"/>
          </w:tcPr>
          <w:p w:rsidR="005F0602" w:rsidRPr="00AD10D7" w:rsidRDefault="005F0602" w:rsidP="005112C0">
            <w:pPr>
              <w:jc w:val="center"/>
              <w:rPr>
                <w:sz w:val="28"/>
                <w:szCs w:val="28"/>
              </w:rPr>
            </w:pPr>
          </w:p>
          <w:p w:rsidR="005F0602" w:rsidRPr="00AD10D7" w:rsidRDefault="00AD10D7" w:rsidP="005112C0">
            <w:pPr>
              <w:jc w:val="center"/>
              <w:rPr>
                <w:sz w:val="28"/>
                <w:szCs w:val="28"/>
              </w:rPr>
            </w:pPr>
            <w:r w:rsidRPr="00AD10D7">
              <w:rPr>
                <w:rFonts w:hint="eastAsia"/>
                <w:sz w:val="28"/>
                <w:szCs w:val="28"/>
              </w:rPr>
              <w:t>1</w:t>
            </w:r>
          </w:p>
          <w:p w:rsidR="005112C0" w:rsidRPr="00AD10D7" w:rsidRDefault="005112C0" w:rsidP="00511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12C0" w:rsidRPr="00AD10D7" w:rsidRDefault="001637DF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37D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葡萄糖探头</w:t>
            </w:r>
          </w:p>
        </w:tc>
        <w:tc>
          <w:tcPr>
            <w:tcW w:w="2410" w:type="dxa"/>
            <w:vAlign w:val="center"/>
          </w:tcPr>
          <w:p w:rsidR="005112C0" w:rsidRPr="00AD10D7" w:rsidRDefault="00BF3355" w:rsidP="00D740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年用量小于5万</w:t>
            </w:r>
          </w:p>
        </w:tc>
        <w:tc>
          <w:tcPr>
            <w:tcW w:w="6946" w:type="dxa"/>
            <w:vAlign w:val="center"/>
          </w:tcPr>
          <w:p w:rsidR="001637DF" w:rsidRDefault="00746777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主要用于</w:t>
            </w:r>
            <w:r w:rsidR="001637DF" w:rsidRPr="001637DF">
              <w:rPr>
                <w:rFonts w:ascii="宋体" w:eastAsia="宋体" w:hAnsi="宋体" w:hint="eastAsia"/>
                <w:sz w:val="28"/>
                <w:szCs w:val="28"/>
              </w:rPr>
              <w:t>连续动态血糖监测</w:t>
            </w:r>
          </w:p>
          <w:p w:rsidR="008B001E" w:rsidRPr="00AD10D7" w:rsidRDefault="001637DF" w:rsidP="00C6282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1637DF">
              <w:rPr>
                <w:rFonts w:ascii="宋体" w:eastAsia="宋体" w:hAnsi="宋体" w:hint="eastAsia"/>
                <w:sz w:val="28"/>
                <w:szCs w:val="28"/>
              </w:rPr>
              <w:t>美敦力的MMT-722WW胰岛素泵专机专用耗材</w:t>
            </w:r>
            <w:r w:rsidR="00BF3355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308" w:type="dxa"/>
            <w:vAlign w:val="center"/>
          </w:tcPr>
          <w:p w:rsidR="00431641" w:rsidRPr="00AD10D7" w:rsidRDefault="001637DF" w:rsidP="0043164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首次挂网</w:t>
            </w:r>
          </w:p>
        </w:tc>
      </w:tr>
      <w:tr w:rsidR="001637DF" w:rsidRPr="00AD10D7" w:rsidTr="00C42D22">
        <w:tc>
          <w:tcPr>
            <w:tcW w:w="675" w:type="dxa"/>
          </w:tcPr>
          <w:p w:rsidR="00334A6B" w:rsidRDefault="00334A6B" w:rsidP="005112C0">
            <w:pPr>
              <w:jc w:val="center"/>
              <w:rPr>
                <w:sz w:val="28"/>
                <w:szCs w:val="28"/>
              </w:rPr>
            </w:pPr>
          </w:p>
          <w:p w:rsidR="00334A6B" w:rsidRDefault="00334A6B" w:rsidP="005112C0">
            <w:pPr>
              <w:jc w:val="center"/>
              <w:rPr>
                <w:sz w:val="28"/>
                <w:szCs w:val="28"/>
              </w:rPr>
            </w:pPr>
          </w:p>
          <w:p w:rsidR="001637DF" w:rsidRPr="00AD10D7" w:rsidRDefault="001637DF" w:rsidP="005112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1637DF" w:rsidRPr="001637DF" w:rsidRDefault="001637DF" w:rsidP="0052212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防护</w:t>
            </w:r>
            <w:r w:rsidR="005221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口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罩</w:t>
            </w:r>
          </w:p>
        </w:tc>
        <w:tc>
          <w:tcPr>
            <w:tcW w:w="2410" w:type="dxa"/>
            <w:vAlign w:val="center"/>
          </w:tcPr>
          <w:p w:rsidR="001637DF" w:rsidRDefault="00B05416" w:rsidP="00B054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年用量小于10万</w:t>
            </w:r>
          </w:p>
        </w:tc>
        <w:tc>
          <w:tcPr>
            <w:tcW w:w="6946" w:type="dxa"/>
            <w:vAlign w:val="center"/>
          </w:tcPr>
          <w:p w:rsidR="001637DF" w:rsidRDefault="00D31B38" w:rsidP="001637D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B052CD" w:rsidRPr="00B052CD">
              <w:rPr>
                <w:rFonts w:ascii="宋体" w:eastAsia="宋体" w:hAnsi="宋体" w:hint="eastAsia"/>
                <w:sz w:val="28"/>
                <w:szCs w:val="28"/>
              </w:rPr>
              <w:t>符合GB19083-2010《医用防护口罩技术要求》。提供由权威机构提供的产品检测合格的检测报告(检测依据:《医用防护口罩技术要求》(GB19083-2010))。</w:t>
            </w:r>
          </w:p>
          <w:p w:rsidR="00286585" w:rsidRPr="001637DF" w:rsidRDefault="00D31B38" w:rsidP="0028658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="00286585" w:rsidRPr="00286585">
              <w:rPr>
                <w:rFonts w:ascii="宋体" w:eastAsia="宋体" w:hAnsi="宋体" w:hint="eastAsia"/>
                <w:sz w:val="28"/>
                <w:szCs w:val="28"/>
              </w:rPr>
              <w:t>材质:接触皮肤处为无害和不易引起过敏的PP材料,头带为非乳胶材质,头带与面部皮肤直接接触位置不应有金属材质,需提供样</w:t>
            </w:r>
            <w:r w:rsidR="00345B23">
              <w:rPr>
                <w:rFonts w:ascii="宋体" w:eastAsia="宋体" w:hAnsi="宋体" w:hint="eastAsia"/>
                <w:sz w:val="28"/>
                <w:szCs w:val="28"/>
              </w:rPr>
              <w:t>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1308" w:type="dxa"/>
            <w:vAlign w:val="center"/>
          </w:tcPr>
          <w:p w:rsidR="001637DF" w:rsidRDefault="00B052CD" w:rsidP="00431641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首次挂网</w:t>
            </w:r>
          </w:p>
        </w:tc>
      </w:tr>
    </w:tbl>
    <w:p w:rsidR="00CF5501" w:rsidRPr="00286585" w:rsidRDefault="00D7401F" w:rsidP="00286585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sectPr w:rsidR="00CF5501" w:rsidRPr="00286585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0B" w:rsidRDefault="006B230B" w:rsidP="005F0602">
      <w:r>
        <w:separator/>
      </w:r>
    </w:p>
  </w:endnote>
  <w:endnote w:type="continuationSeparator" w:id="1">
    <w:p w:rsidR="006B230B" w:rsidRDefault="006B230B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0B" w:rsidRDefault="006B230B" w:rsidP="005F0602">
      <w:r>
        <w:separator/>
      </w:r>
    </w:p>
  </w:footnote>
  <w:footnote w:type="continuationSeparator" w:id="1">
    <w:p w:rsidR="006B230B" w:rsidRDefault="006B230B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14D20"/>
    <w:multiLevelType w:val="hybridMultilevel"/>
    <w:tmpl w:val="925AFB9C"/>
    <w:lvl w:ilvl="0" w:tplc="FC9A47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7DF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3BF9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6585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C09"/>
    <w:rsid w:val="00325DF0"/>
    <w:rsid w:val="00326DD9"/>
    <w:rsid w:val="0032700C"/>
    <w:rsid w:val="00330EB1"/>
    <w:rsid w:val="0033200B"/>
    <w:rsid w:val="0033295B"/>
    <w:rsid w:val="00333E9E"/>
    <w:rsid w:val="00334A6B"/>
    <w:rsid w:val="00335835"/>
    <w:rsid w:val="00335837"/>
    <w:rsid w:val="00344E12"/>
    <w:rsid w:val="00345B23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1641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6EEA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2F27"/>
    <w:rsid w:val="004A4689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0734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59BD"/>
    <w:rsid w:val="00517445"/>
    <w:rsid w:val="00517EF4"/>
    <w:rsid w:val="005218D1"/>
    <w:rsid w:val="00522125"/>
    <w:rsid w:val="005234DE"/>
    <w:rsid w:val="0052441E"/>
    <w:rsid w:val="00525DEF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230B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3B83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46777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22BAC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55803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01E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1C1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23"/>
    <w:rsid w:val="00AB0D44"/>
    <w:rsid w:val="00AB3412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10D7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52CD"/>
    <w:rsid w:val="00B0541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3355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282C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1B3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04E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5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473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052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5346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09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340">
              <w:marLeft w:val="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385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9</cp:revision>
  <cp:lastPrinted>2020-08-03T08:29:00Z</cp:lastPrinted>
  <dcterms:created xsi:type="dcterms:W3CDTF">2020-08-03T06:50:00Z</dcterms:created>
  <dcterms:modified xsi:type="dcterms:W3CDTF">2020-08-03T09:04:00Z</dcterms:modified>
</cp:coreProperties>
</file>