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088" w:rsidRPr="0022350F" w:rsidRDefault="00AC2088" w:rsidP="0022350F">
      <w:pPr>
        <w:pStyle w:val="a3"/>
        <w:jc w:val="center"/>
        <w:rPr>
          <w:rFonts w:cs="Times New Roman"/>
          <w:b/>
          <w:bCs/>
          <w:sz w:val="26"/>
          <w:szCs w:val="26"/>
        </w:rPr>
      </w:pPr>
      <w:r w:rsidRPr="0022350F">
        <w:rPr>
          <w:b/>
          <w:bCs/>
          <w:sz w:val="26"/>
          <w:szCs w:val="26"/>
        </w:rPr>
        <w:t>2011</w:t>
      </w:r>
      <w:r w:rsidR="00C056FB">
        <w:rPr>
          <w:rFonts w:cs="宋体" w:hint="eastAsia"/>
          <w:b/>
          <w:bCs/>
          <w:sz w:val="26"/>
          <w:szCs w:val="26"/>
        </w:rPr>
        <w:t>至</w:t>
      </w:r>
      <w:r w:rsidR="00C056FB">
        <w:rPr>
          <w:rFonts w:cs="宋体" w:hint="eastAsia"/>
          <w:b/>
          <w:bCs/>
          <w:sz w:val="26"/>
          <w:szCs w:val="26"/>
        </w:rPr>
        <w:t>20</w:t>
      </w:r>
      <w:r w:rsidR="006F6E4E">
        <w:rPr>
          <w:rFonts w:cs="宋体"/>
          <w:b/>
          <w:bCs/>
          <w:sz w:val="26"/>
          <w:szCs w:val="26"/>
        </w:rPr>
        <w:t>20</w:t>
      </w:r>
      <w:r w:rsidR="005A6B29">
        <w:rPr>
          <w:rFonts w:cs="宋体"/>
          <w:b/>
          <w:bCs/>
          <w:sz w:val="26"/>
          <w:szCs w:val="26"/>
        </w:rPr>
        <w:t xml:space="preserve"> </w:t>
      </w:r>
      <w:r w:rsidRPr="0022350F">
        <w:rPr>
          <w:b/>
          <w:bCs/>
          <w:sz w:val="26"/>
          <w:szCs w:val="26"/>
        </w:rPr>
        <w:t>CMB OC</w:t>
      </w:r>
      <w:r w:rsidRPr="0022350F">
        <w:rPr>
          <w:rFonts w:cs="宋体" w:hint="eastAsia"/>
          <w:b/>
          <w:bCs/>
          <w:sz w:val="26"/>
          <w:szCs w:val="26"/>
        </w:rPr>
        <w:t>项目情况总表</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0"/>
        <w:gridCol w:w="1807"/>
        <w:gridCol w:w="2126"/>
        <w:gridCol w:w="1985"/>
        <w:gridCol w:w="2126"/>
      </w:tblGrid>
      <w:tr w:rsidR="00AC2088" w:rsidRPr="007C05F5">
        <w:trPr>
          <w:trHeight w:val="634"/>
        </w:trPr>
        <w:tc>
          <w:tcPr>
            <w:tcW w:w="1420" w:type="dxa"/>
          </w:tcPr>
          <w:p w:rsidR="00AC2088" w:rsidRPr="007C05F5" w:rsidRDefault="00AC2088" w:rsidP="00C44F91">
            <w:pPr>
              <w:pStyle w:val="a3"/>
              <w:rPr>
                <w:rFonts w:cs="Times New Roman"/>
              </w:rPr>
            </w:pPr>
            <w:r w:rsidRPr="007C05F5">
              <w:rPr>
                <w:rFonts w:cs="宋体" w:hint="eastAsia"/>
              </w:rPr>
              <w:t>年度</w:t>
            </w:r>
          </w:p>
        </w:tc>
        <w:tc>
          <w:tcPr>
            <w:tcW w:w="1807" w:type="dxa"/>
          </w:tcPr>
          <w:p w:rsidR="00AC2088" w:rsidRPr="007C05F5" w:rsidRDefault="00AC2088" w:rsidP="00C44F91">
            <w:pPr>
              <w:pStyle w:val="a3"/>
              <w:rPr>
                <w:rFonts w:cs="Times New Roman"/>
              </w:rPr>
            </w:pPr>
            <w:r w:rsidRPr="007C05F5">
              <w:rPr>
                <w:rFonts w:cs="宋体" w:hint="eastAsia"/>
              </w:rPr>
              <w:t>摘要数量（份）</w:t>
            </w:r>
          </w:p>
        </w:tc>
        <w:tc>
          <w:tcPr>
            <w:tcW w:w="2126" w:type="dxa"/>
          </w:tcPr>
          <w:p w:rsidR="00AC2088" w:rsidRPr="007C05F5" w:rsidRDefault="00AC2088" w:rsidP="00C44F91">
            <w:pPr>
              <w:pStyle w:val="a3"/>
              <w:rPr>
                <w:rFonts w:cs="Times New Roman"/>
              </w:rPr>
            </w:pPr>
            <w:r w:rsidRPr="007C05F5">
              <w:rPr>
                <w:rFonts w:cs="宋体" w:hint="eastAsia"/>
              </w:rPr>
              <w:t>完整标书数量（份）</w:t>
            </w:r>
          </w:p>
        </w:tc>
        <w:tc>
          <w:tcPr>
            <w:tcW w:w="1985" w:type="dxa"/>
          </w:tcPr>
          <w:p w:rsidR="00AC2088" w:rsidRPr="007C05F5" w:rsidRDefault="00AC2088" w:rsidP="00C44F91">
            <w:pPr>
              <w:pStyle w:val="a3"/>
              <w:rPr>
                <w:rFonts w:cs="Times New Roman"/>
              </w:rPr>
            </w:pPr>
            <w:r w:rsidRPr="007C05F5">
              <w:rPr>
                <w:rFonts w:cs="宋体" w:hint="eastAsia"/>
              </w:rPr>
              <w:t>资助项目数量（个）</w:t>
            </w:r>
          </w:p>
        </w:tc>
        <w:tc>
          <w:tcPr>
            <w:tcW w:w="2126" w:type="dxa"/>
          </w:tcPr>
          <w:p w:rsidR="00AC2088" w:rsidRPr="007C05F5" w:rsidRDefault="00AC2088" w:rsidP="00C44F91">
            <w:pPr>
              <w:pStyle w:val="a3"/>
              <w:rPr>
                <w:rFonts w:cs="Times New Roman"/>
              </w:rPr>
            </w:pPr>
            <w:r w:rsidRPr="007C05F5">
              <w:rPr>
                <w:rFonts w:cs="宋体" w:hint="eastAsia"/>
              </w:rPr>
              <w:t>我校获得数量（个）</w:t>
            </w:r>
          </w:p>
        </w:tc>
      </w:tr>
      <w:tr w:rsidR="00AC2088" w:rsidRPr="007C05F5">
        <w:tc>
          <w:tcPr>
            <w:tcW w:w="1420" w:type="dxa"/>
          </w:tcPr>
          <w:p w:rsidR="00AC2088" w:rsidRPr="007C05F5" w:rsidRDefault="00AC2088" w:rsidP="00C44F91">
            <w:pPr>
              <w:pStyle w:val="a3"/>
            </w:pPr>
            <w:r w:rsidRPr="007C05F5">
              <w:t>2011</w:t>
            </w:r>
          </w:p>
        </w:tc>
        <w:tc>
          <w:tcPr>
            <w:tcW w:w="1807" w:type="dxa"/>
          </w:tcPr>
          <w:p w:rsidR="00AC2088" w:rsidRPr="007C05F5" w:rsidRDefault="00AC2088" w:rsidP="00C44F91">
            <w:pPr>
              <w:pStyle w:val="a3"/>
            </w:pPr>
          </w:p>
        </w:tc>
        <w:tc>
          <w:tcPr>
            <w:tcW w:w="2126" w:type="dxa"/>
          </w:tcPr>
          <w:p w:rsidR="00AC2088" w:rsidRPr="007C05F5" w:rsidRDefault="00AC2088" w:rsidP="00C44F91">
            <w:pPr>
              <w:pStyle w:val="a3"/>
            </w:pPr>
            <w:r w:rsidRPr="007C05F5">
              <w:t>99</w:t>
            </w:r>
          </w:p>
        </w:tc>
        <w:tc>
          <w:tcPr>
            <w:tcW w:w="1985" w:type="dxa"/>
          </w:tcPr>
          <w:p w:rsidR="00AC2088" w:rsidRPr="007C05F5" w:rsidRDefault="00AC2088" w:rsidP="00C44F91">
            <w:pPr>
              <w:pStyle w:val="a3"/>
            </w:pPr>
            <w:r w:rsidRPr="007C05F5">
              <w:t>12</w:t>
            </w:r>
          </w:p>
        </w:tc>
        <w:tc>
          <w:tcPr>
            <w:tcW w:w="2126" w:type="dxa"/>
          </w:tcPr>
          <w:p w:rsidR="00AC2088" w:rsidRPr="007C05F5" w:rsidRDefault="00AC2088" w:rsidP="00C44F91">
            <w:pPr>
              <w:pStyle w:val="a3"/>
            </w:pPr>
            <w:r w:rsidRPr="007C05F5">
              <w:t>1</w:t>
            </w:r>
          </w:p>
        </w:tc>
      </w:tr>
      <w:tr w:rsidR="00AC2088" w:rsidRPr="007C05F5">
        <w:tc>
          <w:tcPr>
            <w:tcW w:w="1420" w:type="dxa"/>
          </w:tcPr>
          <w:p w:rsidR="00AC2088" w:rsidRPr="007C05F5" w:rsidRDefault="00AC2088" w:rsidP="00C44F91">
            <w:pPr>
              <w:pStyle w:val="a3"/>
            </w:pPr>
            <w:r w:rsidRPr="007C05F5">
              <w:t>2012</w:t>
            </w:r>
          </w:p>
        </w:tc>
        <w:tc>
          <w:tcPr>
            <w:tcW w:w="1807" w:type="dxa"/>
          </w:tcPr>
          <w:p w:rsidR="00AC2088" w:rsidRPr="007C05F5" w:rsidRDefault="00AC2088" w:rsidP="00C44F91">
            <w:pPr>
              <w:pStyle w:val="a3"/>
            </w:pPr>
            <w:r w:rsidRPr="007C05F5">
              <w:t>123</w:t>
            </w:r>
          </w:p>
        </w:tc>
        <w:tc>
          <w:tcPr>
            <w:tcW w:w="2126" w:type="dxa"/>
          </w:tcPr>
          <w:p w:rsidR="00AC2088" w:rsidRPr="007C05F5" w:rsidRDefault="00AC2088" w:rsidP="00C44F91">
            <w:pPr>
              <w:pStyle w:val="a3"/>
            </w:pPr>
            <w:r w:rsidRPr="007C05F5">
              <w:t>29</w:t>
            </w:r>
          </w:p>
        </w:tc>
        <w:tc>
          <w:tcPr>
            <w:tcW w:w="1985" w:type="dxa"/>
          </w:tcPr>
          <w:p w:rsidR="00AC2088" w:rsidRPr="007C05F5" w:rsidRDefault="00AC2088" w:rsidP="00C44F91">
            <w:pPr>
              <w:pStyle w:val="a3"/>
            </w:pPr>
            <w:r w:rsidRPr="007C05F5">
              <w:t>8</w:t>
            </w:r>
          </w:p>
        </w:tc>
        <w:tc>
          <w:tcPr>
            <w:tcW w:w="2126" w:type="dxa"/>
          </w:tcPr>
          <w:p w:rsidR="00AC2088" w:rsidRPr="007C05F5" w:rsidRDefault="00AC2088" w:rsidP="00C44F91">
            <w:pPr>
              <w:pStyle w:val="a3"/>
            </w:pPr>
            <w:r w:rsidRPr="007C05F5">
              <w:t>3</w:t>
            </w:r>
          </w:p>
        </w:tc>
      </w:tr>
      <w:tr w:rsidR="00AC2088" w:rsidRPr="007C05F5">
        <w:tc>
          <w:tcPr>
            <w:tcW w:w="1420" w:type="dxa"/>
          </w:tcPr>
          <w:p w:rsidR="00AC2088" w:rsidRPr="007C05F5" w:rsidRDefault="00AC2088" w:rsidP="00C44F91">
            <w:pPr>
              <w:pStyle w:val="a3"/>
            </w:pPr>
            <w:r w:rsidRPr="007C05F5">
              <w:t>2013</w:t>
            </w:r>
          </w:p>
        </w:tc>
        <w:tc>
          <w:tcPr>
            <w:tcW w:w="1807" w:type="dxa"/>
          </w:tcPr>
          <w:p w:rsidR="00AC2088" w:rsidRPr="007C05F5" w:rsidRDefault="00AC2088" w:rsidP="00C44F91">
            <w:pPr>
              <w:pStyle w:val="a3"/>
            </w:pPr>
            <w:r w:rsidRPr="007C05F5">
              <w:t>130</w:t>
            </w:r>
          </w:p>
        </w:tc>
        <w:tc>
          <w:tcPr>
            <w:tcW w:w="2126" w:type="dxa"/>
          </w:tcPr>
          <w:p w:rsidR="00AC2088" w:rsidRPr="007C05F5" w:rsidRDefault="00AC2088" w:rsidP="00C44F91">
            <w:pPr>
              <w:pStyle w:val="a3"/>
            </w:pPr>
            <w:r w:rsidRPr="007C05F5">
              <w:t>25</w:t>
            </w:r>
          </w:p>
        </w:tc>
        <w:tc>
          <w:tcPr>
            <w:tcW w:w="1985" w:type="dxa"/>
          </w:tcPr>
          <w:p w:rsidR="00AC2088" w:rsidRPr="007C05F5" w:rsidRDefault="00AC2088" w:rsidP="00C44F91">
            <w:pPr>
              <w:pStyle w:val="a3"/>
            </w:pPr>
            <w:r w:rsidRPr="007C05F5">
              <w:t>11</w:t>
            </w:r>
          </w:p>
        </w:tc>
        <w:tc>
          <w:tcPr>
            <w:tcW w:w="2126" w:type="dxa"/>
          </w:tcPr>
          <w:p w:rsidR="00AC2088" w:rsidRPr="007C05F5" w:rsidRDefault="00AC2088" w:rsidP="00C44F91">
            <w:pPr>
              <w:pStyle w:val="a3"/>
            </w:pPr>
            <w:r w:rsidRPr="007C05F5">
              <w:t>2</w:t>
            </w:r>
          </w:p>
        </w:tc>
      </w:tr>
      <w:tr w:rsidR="00AC2088" w:rsidRPr="007C05F5">
        <w:tc>
          <w:tcPr>
            <w:tcW w:w="1420" w:type="dxa"/>
          </w:tcPr>
          <w:p w:rsidR="00AC2088" w:rsidRPr="007C05F5" w:rsidRDefault="00AC2088" w:rsidP="00C44F91">
            <w:pPr>
              <w:pStyle w:val="a3"/>
            </w:pPr>
            <w:r w:rsidRPr="007C05F5">
              <w:t>2014</w:t>
            </w:r>
          </w:p>
        </w:tc>
        <w:tc>
          <w:tcPr>
            <w:tcW w:w="1807" w:type="dxa"/>
          </w:tcPr>
          <w:p w:rsidR="00AC2088" w:rsidRPr="007C05F5" w:rsidRDefault="00AC2088" w:rsidP="00C44F91">
            <w:pPr>
              <w:pStyle w:val="a3"/>
            </w:pPr>
            <w:r w:rsidRPr="007C05F5">
              <w:t>122</w:t>
            </w:r>
          </w:p>
        </w:tc>
        <w:tc>
          <w:tcPr>
            <w:tcW w:w="2126" w:type="dxa"/>
          </w:tcPr>
          <w:p w:rsidR="00AC2088" w:rsidRPr="007C05F5" w:rsidRDefault="00AC2088" w:rsidP="00C44F91">
            <w:pPr>
              <w:pStyle w:val="a3"/>
            </w:pPr>
            <w:r w:rsidRPr="007C05F5">
              <w:t>26</w:t>
            </w:r>
          </w:p>
        </w:tc>
        <w:tc>
          <w:tcPr>
            <w:tcW w:w="1985" w:type="dxa"/>
          </w:tcPr>
          <w:p w:rsidR="00AC2088" w:rsidRPr="007C05F5" w:rsidRDefault="00AC2088" w:rsidP="00C44F91">
            <w:pPr>
              <w:pStyle w:val="a3"/>
            </w:pPr>
            <w:r w:rsidRPr="007C05F5">
              <w:t>10</w:t>
            </w:r>
          </w:p>
        </w:tc>
        <w:tc>
          <w:tcPr>
            <w:tcW w:w="2126" w:type="dxa"/>
          </w:tcPr>
          <w:p w:rsidR="00AC2088" w:rsidRPr="007C05F5" w:rsidRDefault="00AC2088" w:rsidP="00C44F91">
            <w:pPr>
              <w:pStyle w:val="a3"/>
            </w:pPr>
            <w:r w:rsidRPr="007C05F5">
              <w:t>1</w:t>
            </w:r>
          </w:p>
        </w:tc>
      </w:tr>
      <w:tr w:rsidR="00AC2088" w:rsidRPr="007C05F5">
        <w:tc>
          <w:tcPr>
            <w:tcW w:w="1420" w:type="dxa"/>
          </w:tcPr>
          <w:p w:rsidR="00AC2088" w:rsidRPr="007C05F5" w:rsidRDefault="00AC2088" w:rsidP="00C44F91">
            <w:pPr>
              <w:pStyle w:val="a3"/>
            </w:pPr>
            <w:r w:rsidRPr="007C05F5">
              <w:t>2015</w:t>
            </w:r>
          </w:p>
        </w:tc>
        <w:tc>
          <w:tcPr>
            <w:tcW w:w="1807" w:type="dxa"/>
          </w:tcPr>
          <w:p w:rsidR="00AC2088" w:rsidRPr="007C05F5" w:rsidRDefault="00AC2088" w:rsidP="00C44F91">
            <w:pPr>
              <w:pStyle w:val="a3"/>
            </w:pPr>
            <w:r w:rsidRPr="007C05F5">
              <w:t>133</w:t>
            </w:r>
          </w:p>
        </w:tc>
        <w:tc>
          <w:tcPr>
            <w:tcW w:w="2126" w:type="dxa"/>
          </w:tcPr>
          <w:p w:rsidR="00AC2088" w:rsidRPr="007C05F5" w:rsidRDefault="00AC2088" w:rsidP="00C44F91">
            <w:pPr>
              <w:pStyle w:val="a3"/>
            </w:pPr>
            <w:r w:rsidRPr="007C05F5">
              <w:t>29</w:t>
            </w:r>
          </w:p>
        </w:tc>
        <w:tc>
          <w:tcPr>
            <w:tcW w:w="1985" w:type="dxa"/>
          </w:tcPr>
          <w:p w:rsidR="00AC2088" w:rsidRPr="007C05F5" w:rsidRDefault="00AC2088" w:rsidP="00C44F91">
            <w:pPr>
              <w:pStyle w:val="a3"/>
            </w:pPr>
            <w:r w:rsidRPr="007C05F5">
              <w:t>10</w:t>
            </w:r>
          </w:p>
        </w:tc>
        <w:tc>
          <w:tcPr>
            <w:tcW w:w="2126" w:type="dxa"/>
          </w:tcPr>
          <w:p w:rsidR="00AC2088" w:rsidRPr="007C05F5" w:rsidRDefault="00AC2088" w:rsidP="00C44F91">
            <w:pPr>
              <w:pStyle w:val="a3"/>
            </w:pPr>
            <w:r w:rsidRPr="007C05F5">
              <w:t>1</w:t>
            </w:r>
          </w:p>
        </w:tc>
      </w:tr>
      <w:tr w:rsidR="00C02C23" w:rsidRPr="007C05F5">
        <w:tc>
          <w:tcPr>
            <w:tcW w:w="1420" w:type="dxa"/>
          </w:tcPr>
          <w:p w:rsidR="00C02C23" w:rsidRPr="007C05F5" w:rsidRDefault="00C02C23" w:rsidP="00C44F91">
            <w:pPr>
              <w:pStyle w:val="a3"/>
            </w:pPr>
            <w:r>
              <w:rPr>
                <w:rFonts w:hint="eastAsia"/>
              </w:rPr>
              <w:t>2016</w:t>
            </w:r>
          </w:p>
        </w:tc>
        <w:tc>
          <w:tcPr>
            <w:tcW w:w="1807" w:type="dxa"/>
          </w:tcPr>
          <w:p w:rsidR="00C02C23" w:rsidRPr="007C05F5" w:rsidRDefault="00442964" w:rsidP="00C44F91">
            <w:pPr>
              <w:pStyle w:val="a3"/>
            </w:pPr>
            <w:r>
              <w:rPr>
                <w:rFonts w:hint="eastAsia"/>
              </w:rPr>
              <w:t>137</w:t>
            </w:r>
          </w:p>
        </w:tc>
        <w:tc>
          <w:tcPr>
            <w:tcW w:w="2126" w:type="dxa"/>
          </w:tcPr>
          <w:p w:rsidR="00C02C23" w:rsidRPr="007C05F5" w:rsidRDefault="00442964" w:rsidP="00C44F91">
            <w:pPr>
              <w:pStyle w:val="a3"/>
            </w:pPr>
            <w:r>
              <w:rPr>
                <w:rFonts w:hint="eastAsia"/>
              </w:rPr>
              <w:t>34</w:t>
            </w:r>
          </w:p>
        </w:tc>
        <w:tc>
          <w:tcPr>
            <w:tcW w:w="1985" w:type="dxa"/>
          </w:tcPr>
          <w:p w:rsidR="00C02C23" w:rsidRPr="007C05F5" w:rsidRDefault="00442964" w:rsidP="00C44F91">
            <w:pPr>
              <w:pStyle w:val="a3"/>
            </w:pPr>
            <w:r>
              <w:rPr>
                <w:rFonts w:hint="eastAsia"/>
              </w:rPr>
              <w:t>8</w:t>
            </w:r>
          </w:p>
        </w:tc>
        <w:tc>
          <w:tcPr>
            <w:tcW w:w="2126" w:type="dxa"/>
          </w:tcPr>
          <w:p w:rsidR="00C02C23" w:rsidRPr="007C05F5" w:rsidRDefault="00C056FB" w:rsidP="00C44F91">
            <w:pPr>
              <w:pStyle w:val="a3"/>
            </w:pPr>
            <w:r>
              <w:t>1</w:t>
            </w:r>
          </w:p>
        </w:tc>
      </w:tr>
      <w:tr w:rsidR="008B5FBA" w:rsidRPr="007C05F5">
        <w:tc>
          <w:tcPr>
            <w:tcW w:w="1420" w:type="dxa"/>
          </w:tcPr>
          <w:p w:rsidR="008B5FBA" w:rsidRDefault="008B5FBA" w:rsidP="00C44F91">
            <w:pPr>
              <w:pStyle w:val="a3"/>
            </w:pPr>
            <w:r>
              <w:rPr>
                <w:rFonts w:hint="eastAsia"/>
              </w:rPr>
              <w:t>2017</w:t>
            </w:r>
          </w:p>
        </w:tc>
        <w:tc>
          <w:tcPr>
            <w:tcW w:w="1807" w:type="dxa"/>
          </w:tcPr>
          <w:p w:rsidR="008B5FBA" w:rsidRDefault="008B5FBA" w:rsidP="00C44F91">
            <w:pPr>
              <w:pStyle w:val="a3"/>
            </w:pPr>
            <w:r>
              <w:rPr>
                <w:rFonts w:hint="eastAsia"/>
              </w:rPr>
              <w:t>130</w:t>
            </w:r>
          </w:p>
        </w:tc>
        <w:tc>
          <w:tcPr>
            <w:tcW w:w="2126" w:type="dxa"/>
          </w:tcPr>
          <w:p w:rsidR="008B5FBA" w:rsidRDefault="008B5FBA" w:rsidP="00C44F91">
            <w:pPr>
              <w:pStyle w:val="a3"/>
            </w:pPr>
            <w:r>
              <w:rPr>
                <w:rFonts w:hint="eastAsia"/>
              </w:rPr>
              <w:t>38</w:t>
            </w:r>
          </w:p>
        </w:tc>
        <w:tc>
          <w:tcPr>
            <w:tcW w:w="1985" w:type="dxa"/>
          </w:tcPr>
          <w:p w:rsidR="008B5FBA" w:rsidRDefault="008B5FBA" w:rsidP="00C44F91">
            <w:pPr>
              <w:pStyle w:val="a3"/>
            </w:pPr>
            <w:r>
              <w:rPr>
                <w:rFonts w:hint="eastAsia"/>
              </w:rPr>
              <w:t>14</w:t>
            </w:r>
          </w:p>
        </w:tc>
        <w:tc>
          <w:tcPr>
            <w:tcW w:w="2126" w:type="dxa"/>
          </w:tcPr>
          <w:p w:rsidR="008B5FBA" w:rsidRDefault="008B5FBA" w:rsidP="00C44F91">
            <w:pPr>
              <w:pStyle w:val="a3"/>
            </w:pPr>
            <w:r>
              <w:rPr>
                <w:rFonts w:hint="eastAsia"/>
              </w:rPr>
              <w:t>1</w:t>
            </w:r>
          </w:p>
        </w:tc>
      </w:tr>
      <w:tr w:rsidR="00DD270D" w:rsidRPr="007C05F5">
        <w:tc>
          <w:tcPr>
            <w:tcW w:w="1420" w:type="dxa"/>
          </w:tcPr>
          <w:p w:rsidR="00DD270D" w:rsidRDefault="00DD270D" w:rsidP="00C44F91">
            <w:pPr>
              <w:pStyle w:val="a3"/>
            </w:pPr>
            <w:r>
              <w:rPr>
                <w:rFonts w:hint="eastAsia"/>
              </w:rPr>
              <w:t>2</w:t>
            </w:r>
            <w:r>
              <w:t>018</w:t>
            </w:r>
          </w:p>
        </w:tc>
        <w:tc>
          <w:tcPr>
            <w:tcW w:w="1807" w:type="dxa"/>
          </w:tcPr>
          <w:p w:rsidR="00DD270D" w:rsidRDefault="00DD270D" w:rsidP="00C44F91">
            <w:pPr>
              <w:pStyle w:val="a3"/>
            </w:pPr>
            <w:r>
              <w:rPr>
                <w:rFonts w:hint="eastAsia"/>
              </w:rPr>
              <w:t>6</w:t>
            </w:r>
            <w:r>
              <w:t>6</w:t>
            </w:r>
          </w:p>
        </w:tc>
        <w:tc>
          <w:tcPr>
            <w:tcW w:w="2126" w:type="dxa"/>
          </w:tcPr>
          <w:p w:rsidR="00DD270D" w:rsidRDefault="00DD270D" w:rsidP="00C44F91">
            <w:pPr>
              <w:pStyle w:val="a3"/>
            </w:pPr>
            <w:r>
              <w:rPr>
                <w:rFonts w:hint="eastAsia"/>
              </w:rPr>
              <w:t>1</w:t>
            </w:r>
            <w:r>
              <w:t>6</w:t>
            </w:r>
          </w:p>
        </w:tc>
        <w:tc>
          <w:tcPr>
            <w:tcW w:w="1985" w:type="dxa"/>
          </w:tcPr>
          <w:p w:rsidR="00DD270D" w:rsidRDefault="00DD270D" w:rsidP="00C44F91">
            <w:pPr>
              <w:pStyle w:val="a3"/>
            </w:pPr>
            <w:r>
              <w:rPr>
                <w:rFonts w:hint="eastAsia"/>
              </w:rPr>
              <w:t>1</w:t>
            </w:r>
            <w:r>
              <w:t>1</w:t>
            </w:r>
          </w:p>
        </w:tc>
        <w:tc>
          <w:tcPr>
            <w:tcW w:w="2126" w:type="dxa"/>
          </w:tcPr>
          <w:p w:rsidR="00DD270D" w:rsidRDefault="00DD270D" w:rsidP="00C44F91">
            <w:pPr>
              <w:pStyle w:val="a3"/>
            </w:pPr>
            <w:r>
              <w:rPr>
                <w:rFonts w:hint="eastAsia"/>
              </w:rPr>
              <w:t>1</w:t>
            </w:r>
          </w:p>
        </w:tc>
      </w:tr>
      <w:tr w:rsidR="008421EA" w:rsidRPr="007C05F5">
        <w:tc>
          <w:tcPr>
            <w:tcW w:w="1420" w:type="dxa"/>
          </w:tcPr>
          <w:p w:rsidR="008421EA" w:rsidRDefault="008421EA" w:rsidP="00C44F91">
            <w:pPr>
              <w:pStyle w:val="a3"/>
            </w:pPr>
            <w:r>
              <w:rPr>
                <w:rFonts w:hint="eastAsia"/>
              </w:rPr>
              <w:t>2</w:t>
            </w:r>
            <w:r>
              <w:t>019</w:t>
            </w:r>
          </w:p>
        </w:tc>
        <w:tc>
          <w:tcPr>
            <w:tcW w:w="1807" w:type="dxa"/>
          </w:tcPr>
          <w:p w:rsidR="008421EA" w:rsidRDefault="008421EA" w:rsidP="00C44F91">
            <w:pPr>
              <w:pStyle w:val="a3"/>
            </w:pPr>
            <w:r>
              <w:rPr>
                <w:rFonts w:hint="eastAsia"/>
              </w:rPr>
              <w:t>3</w:t>
            </w:r>
            <w:r>
              <w:t>39</w:t>
            </w:r>
          </w:p>
        </w:tc>
        <w:tc>
          <w:tcPr>
            <w:tcW w:w="2126" w:type="dxa"/>
          </w:tcPr>
          <w:p w:rsidR="008421EA" w:rsidRDefault="008421EA" w:rsidP="00C44F91">
            <w:pPr>
              <w:pStyle w:val="a3"/>
            </w:pPr>
            <w:r>
              <w:rPr>
                <w:rFonts w:hint="eastAsia"/>
              </w:rPr>
              <w:t>4</w:t>
            </w:r>
            <w:r>
              <w:t>6</w:t>
            </w:r>
          </w:p>
        </w:tc>
        <w:tc>
          <w:tcPr>
            <w:tcW w:w="1985" w:type="dxa"/>
          </w:tcPr>
          <w:p w:rsidR="008421EA" w:rsidRDefault="008421EA" w:rsidP="00C44F91">
            <w:pPr>
              <w:pStyle w:val="a3"/>
            </w:pPr>
            <w:r>
              <w:rPr>
                <w:rFonts w:hint="eastAsia"/>
              </w:rPr>
              <w:t>1</w:t>
            </w:r>
            <w:r>
              <w:t>1</w:t>
            </w:r>
          </w:p>
        </w:tc>
        <w:tc>
          <w:tcPr>
            <w:tcW w:w="2126" w:type="dxa"/>
          </w:tcPr>
          <w:p w:rsidR="008421EA" w:rsidRDefault="008421EA" w:rsidP="00C44F91">
            <w:pPr>
              <w:pStyle w:val="a3"/>
            </w:pPr>
            <w:r>
              <w:rPr>
                <w:rFonts w:hint="eastAsia"/>
              </w:rPr>
              <w:t>2</w:t>
            </w:r>
          </w:p>
        </w:tc>
      </w:tr>
      <w:tr w:rsidR="001E5F89" w:rsidRPr="007C05F5">
        <w:tc>
          <w:tcPr>
            <w:tcW w:w="1420" w:type="dxa"/>
          </w:tcPr>
          <w:p w:rsidR="001E5F89" w:rsidRDefault="001E5F89" w:rsidP="00C44F91">
            <w:pPr>
              <w:pStyle w:val="a3"/>
            </w:pPr>
            <w:r>
              <w:rPr>
                <w:rFonts w:hint="eastAsia"/>
              </w:rPr>
              <w:t>2</w:t>
            </w:r>
            <w:r>
              <w:t>020</w:t>
            </w:r>
          </w:p>
        </w:tc>
        <w:tc>
          <w:tcPr>
            <w:tcW w:w="1807" w:type="dxa"/>
          </w:tcPr>
          <w:p w:rsidR="001E5F89" w:rsidRDefault="001E5F89" w:rsidP="00C44F91">
            <w:pPr>
              <w:pStyle w:val="a3"/>
            </w:pPr>
            <w:r>
              <w:rPr>
                <w:rFonts w:hint="eastAsia"/>
              </w:rPr>
              <w:t>4</w:t>
            </w:r>
            <w:r>
              <w:t>00</w:t>
            </w:r>
          </w:p>
        </w:tc>
        <w:tc>
          <w:tcPr>
            <w:tcW w:w="2126" w:type="dxa"/>
          </w:tcPr>
          <w:p w:rsidR="001E5F89" w:rsidRDefault="001E5F89" w:rsidP="00C44F91">
            <w:pPr>
              <w:pStyle w:val="a3"/>
            </w:pPr>
            <w:r>
              <w:rPr>
                <w:rFonts w:hint="eastAsia"/>
              </w:rPr>
              <w:t>4</w:t>
            </w:r>
            <w:r>
              <w:t>0</w:t>
            </w:r>
          </w:p>
        </w:tc>
        <w:tc>
          <w:tcPr>
            <w:tcW w:w="1985" w:type="dxa"/>
          </w:tcPr>
          <w:p w:rsidR="001E5F89" w:rsidRDefault="001E5F89" w:rsidP="00C44F91">
            <w:pPr>
              <w:pStyle w:val="a3"/>
            </w:pPr>
            <w:r>
              <w:rPr>
                <w:rFonts w:hint="eastAsia"/>
              </w:rPr>
              <w:t>2</w:t>
            </w:r>
            <w:r>
              <w:t>5</w:t>
            </w:r>
          </w:p>
        </w:tc>
        <w:tc>
          <w:tcPr>
            <w:tcW w:w="2126" w:type="dxa"/>
          </w:tcPr>
          <w:p w:rsidR="001E5F89" w:rsidRDefault="001E5F89" w:rsidP="00C44F91">
            <w:pPr>
              <w:pStyle w:val="a3"/>
            </w:pPr>
            <w:r>
              <w:rPr>
                <w:rFonts w:hint="eastAsia"/>
              </w:rPr>
              <w:t>3</w:t>
            </w:r>
          </w:p>
        </w:tc>
      </w:tr>
      <w:tr w:rsidR="008B5FBA" w:rsidRPr="007C05F5">
        <w:tc>
          <w:tcPr>
            <w:tcW w:w="1420" w:type="dxa"/>
          </w:tcPr>
          <w:p w:rsidR="008B5FBA" w:rsidRDefault="008B5FBA" w:rsidP="00C44F91">
            <w:pPr>
              <w:pStyle w:val="a3"/>
            </w:pPr>
            <w:r>
              <w:rPr>
                <w:rFonts w:hint="eastAsia"/>
              </w:rPr>
              <w:t>总数</w:t>
            </w:r>
          </w:p>
        </w:tc>
        <w:tc>
          <w:tcPr>
            <w:tcW w:w="1807" w:type="dxa"/>
          </w:tcPr>
          <w:p w:rsidR="008B5FBA" w:rsidRDefault="008B5FBA" w:rsidP="00C44F91">
            <w:pPr>
              <w:pStyle w:val="a3"/>
            </w:pPr>
          </w:p>
        </w:tc>
        <w:tc>
          <w:tcPr>
            <w:tcW w:w="2126" w:type="dxa"/>
          </w:tcPr>
          <w:p w:rsidR="008B5FBA" w:rsidRDefault="008B5FBA" w:rsidP="00C44F91">
            <w:pPr>
              <w:pStyle w:val="a3"/>
            </w:pPr>
          </w:p>
        </w:tc>
        <w:tc>
          <w:tcPr>
            <w:tcW w:w="1985" w:type="dxa"/>
          </w:tcPr>
          <w:p w:rsidR="008B5FBA" w:rsidRDefault="001E5F89" w:rsidP="00C44F91">
            <w:pPr>
              <w:pStyle w:val="a3"/>
            </w:pPr>
            <w:r>
              <w:t>120</w:t>
            </w:r>
          </w:p>
        </w:tc>
        <w:tc>
          <w:tcPr>
            <w:tcW w:w="2126" w:type="dxa"/>
          </w:tcPr>
          <w:p w:rsidR="008B5FBA" w:rsidRDefault="008D7B0B" w:rsidP="00C44F91">
            <w:pPr>
              <w:pStyle w:val="a3"/>
            </w:pPr>
            <w:r>
              <w:rPr>
                <w:rFonts w:hint="eastAsia"/>
              </w:rPr>
              <w:t>1</w:t>
            </w:r>
            <w:r w:rsidR="001E5F89">
              <w:t>6</w:t>
            </w:r>
          </w:p>
        </w:tc>
      </w:tr>
    </w:tbl>
    <w:p w:rsidR="00FE1ECA" w:rsidRDefault="00FE1ECA" w:rsidP="005A57B9">
      <w:pPr>
        <w:spacing w:line="360" w:lineRule="exact"/>
        <w:ind w:rightChars="664" w:right="1394"/>
        <w:jc w:val="center"/>
        <w:rPr>
          <w:b/>
          <w:bCs/>
          <w:sz w:val="26"/>
          <w:szCs w:val="26"/>
        </w:rPr>
      </w:pPr>
    </w:p>
    <w:p w:rsidR="00AC2088" w:rsidRPr="006A0343" w:rsidRDefault="006F6E4E" w:rsidP="00CF0FDA">
      <w:pPr>
        <w:spacing w:line="360" w:lineRule="exact"/>
        <w:ind w:rightChars="664" w:right="1394"/>
        <w:jc w:val="center"/>
        <w:rPr>
          <w:rFonts w:cs="Times New Roman"/>
          <w:b/>
          <w:bCs/>
          <w:sz w:val="26"/>
          <w:szCs w:val="26"/>
        </w:rPr>
      </w:pPr>
      <w:r>
        <w:rPr>
          <w:b/>
          <w:bCs/>
          <w:sz w:val="26"/>
          <w:szCs w:val="26"/>
        </w:rPr>
        <w:t xml:space="preserve">    </w:t>
      </w:r>
      <w:r w:rsidR="00AC2088" w:rsidRPr="006A0343">
        <w:rPr>
          <w:b/>
          <w:bCs/>
          <w:sz w:val="26"/>
          <w:szCs w:val="26"/>
        </w:rPr>
        <w:t>CMB</w:t>
      </w:r>
      <w:r w:rsidR="00AC2088" w:rsidRPr="006A0343">
        <w:rPr>
          <w:rFonts w:cs="宋体" w:hint="eastAsia"/>
          <w:b/>
          <w:bCs/>
          <w:sz w:val="26"/>
          <w:szCs w:val="26"/>
        </w:rPr>
        <w:t>资助</w:t>
      </w:r>
      <w:r w:rsidR="00AC2088" w:rsidRPr="006A0343">
        <w:rPr>
          <w:b/>
          <w:bCs/>
          <w:sz w:val="26"/>
          <w:szCs w:val="26"/>
        </w:rPr>
        <w:t>OC</w:t>
      </w:r>
      <w:r w:rsidR="00AC2088" w:rsidRPr="006A0343">
        <w:rPr>
          <w:rFonts w:cs="宋体" w:hint="eastAsia"/>
          <w:b/>
          <w:bCs/>
          <w:sz w:val="26"/>
          <w:szCs w:val="26"/>
        </w:rPr>
        <w:t>项目简表</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7"/>
        <w:gridCol w:w="515"/>
        <w:gridCol w:w="237"/>
        <w:gridCol w:w="4449"/>
        <w:gridCol w:w="1134"/>
        <w:gridCol w:w="1275"/>
        <w:gridCol w:w="1693"/>
      </w:tblGrid>
      <w:tr w:rsidR="00AC2088" w:rsidRPr="007C05F5" w:rsidTr="00667B6E">
        <w:tc>
          <w:tcPr>
            <w:tcW w:w="437" w:type="dxa"/>
          </w:tcPr>
          <w:p w:rsidR="00AC2088" w:rsidRPr="007C05F5" w:rsidRDefault="00AC2088" w:rsidP="007C05F5">
            <w:pPr>
              <w:pStyle w:val="a3"/>
              <w:ind w:firstLine="440"/>
              <w:rPr>
                <w:rFonts w:cs="Times New Roman"/>
              </w:rPr>
            </w:pPr>
          </w:p>
        </w:tc>
        <w:tc>
          <w:tcPr>
            <w:tcW w:w="752" w:type="dxa"/>
            <w:gridSpan w:val="2"/>
          </w:tcPr>
          <w:p w:rsidR="00AC2088" w:rsidRPr="007C05F5" w:rsidRDefault="00AC2088" w:rsidP="00C44F91">
            <w:pPr>
              <w:pStyle w:val="a3"/>
              <w:rPr>
                <w:rFonts w:cs="Times New Roman"/>
              </w:rPr>
            </w:pPr>
            <w:r w:rsidRPr="007C05F5">
              <w:rPr>
                <w:rFonts w:cs="宋体" w:hint="eastAsia"/>
              </w:rPr>
              <w:t>年份</w:t>
            </w:r>
          </w:p>
        </w:tc>
        <w:tc>
          <w:tcPr>
            <w:tcW w:w="4449" w:type="dxa"/>
          </w:tcPr>
          <w:p w:rsidR="00AC2088" w:rsidRPr="007C05F5" w:rsidRDefault="00AC2088" w:rsidP="007C05F5">
            <w:pPr>
              <w:pStyle w:val="a3"/>
              <w:ind w:firstLine="440"/>
              <w:rPr>
                <w:rFonts w:cs="Times New Roman"/>
              </w:rPr>
            </w:pPr>
            <w:r w:rsidRPr="007C05F5">
              <w:rPr>
                <w:rFonts w:cs="宋体" w:hint="eastAsia"/>
              </w:rPr>
              <w:t>项目名称</w:t>
            </w:r>
          </w:p>
        </w:tc>
        <w:tc>
          <w:tcPr>
            <w:tcW w:w="1134" w:type="dxa"/>
          </w:tcPr>
          <w:p w:rsidR="00AC2088" w:rsidRPr="007C05F5" w:rsidRDefault="00AC2088" w:rsidP="00C44F91">
            <w:pPr>
              <w:pStyle w:val="a3"/>
              <w:rPr>
                <w:rFonts w:cs="Times New Roman"/>
              </w:rPr>
            </w:pPr>
            <w:r w:rsidRPr="007C05F5">
              <w:rPr>
                <w:rFonts w:cs="宋体" w:hint="eastAsia"/>
              </w:rPr>
              <w:t>负责人</w:t>
            </w:r>
          </w:p>
        </w:tc>
        <w:tc>
          <w:tcPr>
            <w:tcW w:w="1275" w:type="dxa"/>
          </w:tcPr>
          <w:p w:rsidR="00AC2088" w:rsidRPr="007C05F5" w:rsidRDefault="00AC2088" w:rsidP="00C44F91">
            <w:pPr>
              <w:pStyle w:val="a3"/>
              <w:rPr>
                <w:rFonts w:cs="Times New Roman"/>
              </w:rPr>
            </w:pPr>
            <w:r w:rsidRPr="007C05F5">
              <w:rPr>
                <w:rFonts w:cs="宋体" w:hint="eastAsia"/>
              </w:rPr>
              <w:t>金额</w:t>
            </w:r>
          </w:p>
        </w:tc>
        <w:tc>
          <w:tcPr>
            <w:tcW w:w="1693" w:type="dxa"/>
          </w:tcPr>
          <w:p w:rsidR="00AC2088" w:rsidRPr="007C05F5" w:rsidRDefault="00AC2088" w:rsidP="00C44F91">
            <w:pPr>
              <w:pStyle w:val="a3"/>
              <w:rPr>
                <w:rFonts w:cs="Times New Roman"/>
              </w:rPr>
            </w:pPr>
            <w:r w:rsidRPr="007C05F5">
              <w:rPr>
                <w:rFonts w:cs="宋体" w:hint="eastAsia"/>
              </w:rPr>
              <w:t>所在学校</w:t>
            </w:r>
          </w:p>
        </w:tc>
      </w:tr>
      <w:tr w:rsidR="000E463A" w:rsidRPr="007C05F5" w:rsidTr="00667B6E">
        <w:tc>
          <w:tcPr>
            <w:tcW w:w="9740" w:type="dxa"/>
            <w:gridSpan w:val="7"/>
          </w:tcPr>
          <w:p w:rsidR="000E463A" w:rsidRPr="000E463A" w:rsidRDefault="000E463A" w:rsidP="000E463A">
            <w:pPr>
              <w:pStyle w:val="Default"/>
              <w:rPr>
                <w:rFonts w:ascii="Open Sans" w:hAnsi="Open Sans" w:cs="宋体"/>
                <w:sz w:val="20"/>
                <w:szCs w:val="20"/>
              </w:rPr>
            </w:pPr>
            <w:r>
              <w:rPr>
                <w:rFonts w:ascii="Open Sans" w:hAnsi="Open Sans" w:cs="宋体" w:hint="eastAsia"/>
                <w:sz w:val="20"/>
                <w:szCs w:val="20"/>
              </w:rPr>
              <w:t>2011</w:t>
            </w:r>
            <w:r>
              <w:rPr>
                <w:rFonts w:ascii="Open Sans" w:hAnsi="Open Sans" w:cs="宋体" w:hint="eastAsia"/>
                <w:sz w:val="20"/>
                <w:szCs w:val="20"/>
              </w:rPr>
              <w:t>年</w:t>
            </w:r>
            <w:r>
              <w:rPr>
                <w:rFonts w:ascii="Open Sans" w:hAnsi="Open Sans" w:cs="宋体" w:hint="eastAsia"/>
                <w:sz w:val="20"/>
                <w:szCs w:val="20"/>
              </w:rPr>
              <w:t xml:space="preserve"> </w:t>
            </w:r>
            <w:r>
              <w:rPr>
                <w:rFonts w:ascii="Open Sans" w:hAnsi="Open Sans" w:cs="宋体"/>
                <w:sz w:val="20"/>
                <w:szCs w:val="20"/>
              </w:rPr>
              <w:t xml:space="preserve">four areas: </w:t>
            </w:r>
            <w:r>
              <w:rPr>
                <w:sz w:val="22"/>
                <w:szCs w:val="22"/>
              </w:rPr>
              <w:t xml:space="preserve">Changing health problems and disease burdens; Health policies in finance, human resources, information, or technologies; Innovations in health systems operations and management; China and global health. </w:t>
            </w:r>
          </w:p>
        </w:tc>
      </w:tr>
      <w:tr w:rsidR="00AC2088" w:rsidRPr="007C05F5" w:rsidTr="00667B6E">
        <w:tc>
          <w:tcPr>
            <w:tcW w:w="437" w:type="dxa"/>
          </w:tcPr>
          <w:p w:rsidR="00AC2088" w:rsidRPr="007C05F5" w:rsidRDefault="00AC2088" w:rsidP="007C05F5">
            <w:pPr>
              <w:pStyle w:val="a3"/>
              <w:numPr>
                <w:ilvl w:val="0"/>
                <w:numId w:val="1"/>
              </w:numPr>
              <w:rPr>
                <w:rFonts w:cs="Times New Roman"/>
                <w:sz w:val="24"/>
                <w:szCs w:val="24"/>
              </w:rPr>
            </w:pPr>
          </w:p>
        </w:tc>
        <w:tc>
          <w:tcPr>
            <w:tcW w:w="752" w:type="dxa"/>
            <w:gridSpan w:val="2"/>
            <w:vMerge w:val="restart"/>
          </w:tcPr>
          <w:p w:rsidR="00AC2088" w:rsidRPr="0003763F" w:rsidRDefault="00AC2088" w:rsidP="008F5549">
            <w:pPr>
              <w:pStyle w:val="a3"/>
              <w:rPr>
                <w:rFonts w:ascii="Open Sans" w:hAnsi="Open Sans" w:cs="Open Sans"/>
                <w:sz w:val="20"/>
                <w:szCs w:val="20"/>
              </w:rPr>
            </w:pPr>
            <w:r w:rsidRPr="0003763F">
              <w:rPr>
                <w:rFonts w:ascii="Open Sans" w:hAnsi="Open Sans" w:cs="Open Sans"/>
                <w:sz w:val="20"/>
                <w:szCs w:val="20"/>
              </w:rPr>
              <w:t xml:space="preserve">2011 </w:t>
            </w:r>
          </w:p>
        </w:tc>
        <w:tc>
          <w:tcPr>
            <w:tcW w:w="4449" w:type="dxa"/>
          </w:tcPr>
          <w:p w:rsidR="00AC2088" w:rsidRPr="0003763F" w:rsidRDefault="00AC2088" w:rsidP="007C05F5">
            <w:pPr>
              <w:autoSpaceDE w:val="0"/>
              <w:autoSpaceDN w:val="0"/>
              <w:adjustRightInd w:val="0"/>
              <w:jc w:val="left"/>
              <w:rPr>
                <w:rFonts w:ascii="Open Sans" w:hAnsi="Open Sans" w:cs="Open Sans"/>
                <w:kern w:val="0"/>
                <w:sz w:val="20"/>
                <w:szCs w:val="20"/>
              </w:rPr>
            </w:pPr>
            <w:r w:rsidRPr="0003763F">
              <w:rPr>
                <w:rFonts w:ascii="Open Sans" w:hAnsi="Open Sans" w:cs="Open Sans"/>
                <w:kern w:val="0"/>
                <w:sz w:val="20"/>
                <w:szCs w:val="20"/>
              </w:rPr>
              <w:t>Training Rural Physicians on Mental Depression</w:t>
            </w:r>
          </w:p>
        </w:tc>
        <w:tc>
          <w:tcPr>
            <w:tcW w:w="1134" w:type="dxa"/>
          </w:tcPr>
          <w:p w:rsidR="00AC2088" w:rsidRPr="0003763F" w:rsidRDefault="00AC2088" w:rsidP="00C44F91">
            <w:pPr>
              <w:pStyle w:val="a3"/>
              <w:rPr>
                <w:rFonts w:ascii="Open Sans" w:hAnsi="Open Sans" w:cs="Open Sans"/>
                <w:sz w:val="20"/>
                <w:szCs w:val="20"/>
              </w:rPr>
            </w:pPr>
            <w:r>
              <w:rPr>
                <w:rFonts w:ascii="Open Sans" w:hAnsi="Open Sans" w:cs="宋体" w:hint="eastAsia"/>
                <w:sz w:val="20"/>
                <w:szCs w:val="20"/>
              </w:rPr>
              <w:t>周亮</w:t>
            </w:r>
          </w:p>
        </w:tc>
        <w:tc>
          <w:tcPr>
            <w:tcW w:w="1275" w:type="dxa"/>
          </w:tcPr>
          <w:p w:rsidR="00AC2088" w:rsidRPr="0003763F" w:rsidRDefault="00AC2088" w:rsidP="00C44F91">
            <w:pPr>
              <w:pStyle w:val="a3"/>
              <w:rPr>
                <w:rFonts w:ascii="Open Sans" w:hAnsi="Open Sans" w:cs="Open Sans"/>
                <w:sz w:val="20"/>
                <w:szCs w:val="20"/>
              </w:rPr>
            </w:pPr>
            <w:r w:rsidRPr="0003763F">
              <w:rPr>
                <w:rFonts w:ascii="Open Sans" w:hAnsi="Open Sans" w:cs="Open Sans"/>
                <w:sz w:val="20"/>
                <w:szCs w:val="20"/>
              </w:rPr>
              <w:t>$148,842</w:t>
            </w:r>
          </w:p>
        </w:tc>
        <w:tc>
          <w:tcPr>
            <w:tcW w:w="1693" w:type="dxa"/>
          </w:tcPr>
          <w:p w:rsidR="00AC2088" w:rsidRPr="0003763F" w:rsidRDefault="00AC2088" w:rsidP="00C44F91">
            <w:pPr>
              <w:pStyle w:val="a3"/>
              <w:rPr>
                <w:rFonts w:ascii="Open Sans" w:hAnsi="Open Sans" w:cs="Open Sans"/>
                <w:sz w:val="20"/>
                <w:szCs w:val="20"/>
              </w:rPr>
            </w:pPr>
            <w:r w:rsidRPr="0003763F">
              <w:rPr>
                <w:rFonts w:ascii="Open Sans" w:hAnsi="Open Sans" w:cs="宋体" w:hint="eastAsia"/>
                <w:sz w:val="20"/>
                <w:szCs w:val="20"/>
              </w:rPr>
              <w:t>中南大学</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682E8F">
            <w:pPr>
              <w:pStyle w:val="a3"/>
              <w:rPr>
                <w:rFonts w:cs="Times New Roman"/>
                <w:sz w:val="24"/>
                <w:szCs w:val="24"/>
              </w:rPr>
            </w:pPr>
            <w:r>
              <w:rPr>
                <w:rFonts w:ascii="Open Sans" w:hAnsi="Open Sans" w:cs="Open Sans"/>
                <w:sz w:val="20"/>
                <w:szCs w:val="20"/>
              </w:rPr>
              <w:t>Mental Health Intervention in Western Rural China</w:t>
            </w:r>
          </w:p>
        </w:tc>
        <w:tc>
          <w:tcPr>
            <w:tcW w:w="1134" w:type="dxa"/>
          </w:tcPr>
          <w:p w:rsidR="00AC2088" w:rsidRPr="00682E8F" w:rsidRDefault="00AC2088" w:rsidP="00682E8F">
            <w:pPr>
              <w:pStyle w:val="a3"/>
              <w:rPr>
                <w:rFonts w:cs="Times New Roman"/>
                <w:sz w:val="24"/>
                <w:szCs w:val="24"/>
              </w:rPr>
            </w:pPr>
            <w:r w:rsidRPr="00682E8F">
              <w:rPr>
                <w:rFonts w:ascii="Open Sans" w:hAnsi="Open Sans" w:cs="宋体" w:hint="eastAsia"/>
                <w:sz w:val="20"/>
                <w:szCs w:val="20"/>
              </w:rPr>
              <w:t>张玉红</w:t>
            </w:r>
          </w:p>
        </w:tc>
        <w:tc>
          <w:tcPr>
            <w:tcW w:w="1275" w:type="dxa"/>
          </w:tcPr>
          <w:p w:rsidR="00AC2088" w:rsidRPr="007C05F5" w:rsidRDefault="00AC2088" w:rsidP="00BC67D4">
            <w:pPr>
              <w:pStyle w:val="a3"/>
              <w:rPr>
                <w:rFonts w:cs="Times New Roman"/>
                <w:sz w:val="24"/>
                <w:szCs w:val="24"/>
              </w:rPr>
            </w:pPr>
            <w:r>
              <w:rPr>
                <w:rFonts w:ascii="Open Sans" w:hAnsi="Open Sans" w:cs="Open Sans"/>
                <w:sz w:val="20"/>
                <w:szCs w:val="20"/>
              </w:rPr>
              <w:t>$151,447</w:t>
            </w:r>
          </w:p>
        </w:tc>
        <w:tc>
          <w:tcPr>
            <w:tcW w:w="1693" w:type="dxa"/>
          </w:tcPr>
          <w:p w:rsidR="00AC2088" w:rsidRPr="007C05F5" w:rsidRDefault="00AC2088" w:rsidP="00682E8F">
            <w:pPr>
              <w:pStyle w:val="a3"/>
              <w:rPr>
                <w:rFonts w:cs="Times New Roman"/>
                <w:sz w:val="24"/>
                <w:szCs w:val="24"/>
              </w:rPr>
            </w:pPr>
            <w:r>
              <w:rPr>
                <w:rFonts w:ascii="Open Sans" w:hAnsi="Open Sans" w:cs="宋体" w:hint="eastAsia"/>
                <w:sz w:val="20"/>
                <w:szCs w:val="20"/>
              </w:rPr>
              <w:t>宁夏医科大学</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BC67D4">
            <w:pPr>
              <w:pStyle w:val="a3"/>
              <w:rPr>
                <w:rFonts w:cs="Times New Roman"/>
                <w:sz w:val="24"/>
                <w:szCs w:val="24"/>
              </w:rPr>
            </w:pPr>
            <w:r>
              <w:rPr>
                <w:rFonts w:ascii="Open Sans" w:hAnsi="Open Sans" w:cs="Open Sans"/>
                <w:sz w:val="20"/>
                <w:szCs w:val="20"/>
              </w:rPr>
              <w:t>School-Based Intervention Against Childhood Obesity</w:t>
            </w:r>
          </w:p>
        </w:tc>
        <w:tc>
          <w:tcPr>
            <w:tcW w:w="1134" w:type="dxa"/>
          </w:tcPr>
          <w:p w:rsidR="00AC2088" w:rsidRPr="00682E8F" w:rsidRDefault="00AC2088" w:rsidP="00682E8F">
            <w:pPr>
              <w:pStyle w:val="a3"/>
              <w:rPr>
                <w:rFonts w:cs="Times New Roman"/>
                <w:sz w:val="24"/>
                <w:szCs w:val="24"/>
              </w:rPr>
            </w:pPr>
            <w:r w:rsidRPr="00682E8F">
              <w:rPr>
                <w:rFonts w:ascii="Open Sans" w:hAnsi="Open Sans" w:cs="宋体" w:hint="eastAsia"/>
                <w:sz w:val="20"/>
                <w:szCs w:val="20"/>
              </w:rPr>
              <w:t>王海英</w:t>
            </w:r>
          </w:p>
        </w:tc>
        <w:tc>
          <w:tcPr>
            <w:tcW w:w="1275" w:type="dxa"/>
          </w:tcPr>
          <w:p w:rsidR="00AC2088" w:rsidRPr="007C05F5" w:rsidRDefault="00AC2088" w:rsidP="00682E8F">
            <w:pPr>
              <w:pStyle w:val="a3"/>
              <w:rPr>
                <w:rFonts w:cs="Times New Roman"/>
                <w:sz w:val="24"/>
                <w:szCs w:val="24"/>
              </w:rPr>
            </w:pPr>
            <w:r>
              <w:rPr>
                <w:rFonts w:ascii="Open Sans" w:hAnsi="Open Sans" w:cs="Open Sans"/>
                <w:sz w:val="20"/>
                <w:szCs w:val="20"/>
              </w:rPr>
              <w:t>$149,860</w:t>
            </w:r>
          </w:p>
        </w:tc>
        <w:tc>
          <w:tcPr>
            <w:tcW w:w="1693" w:type="dxa"/>
          </w:tcPr>
          <w:p w:rsidR="00AC2088" w:rsidRPr="007C05F5" w:rsidRDefault="00AC2088" w:rsidP="00682E8F">
            <w:pPr>
              <w:pStyle w:val="a3"/>
              <w:rPr>
                <w:rFonts w:cs="Times New Roman"/>
                <w:sz w:val="24"/>
                <w:szCs w:val="24"/>
              </w:rPr>
            </w:pPr>
            <w:r>
              <w:rPr>
                <w:rFonts w:ascii="Open Sans" w:hAnsi="Open Sans" w:cs="宋体" w:hint="eastAsia"/>
                <w:sz w:val="20"/>
                <w:szCs w:val="20"/>
              </w:rPr>
              <w:t>北大医学部</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193068" w:rsidRDefault="00AC2088" w:rsidP="00193068">
            <w:pPr>
              <w:pStyle w:val="a3"/>
              <w:rPr>
                <w:rFonts w:cs="Times New Roman"/>
                <w:sz w:val="24"/>
                <w:szCs w:val="24"/>
              </w:rPr>
            </w:pPr>
            <w:r w:rsidRPr="00193068">
              <w:rPr>
                <w:rFonts w:ascii="Open Sans" w:hAnsi="Open Sans" w:cs="Open Sans"/>
                <w:sz w:val="20"/>
                <w:szCs w:val="20"/>
              </w:rPr>
              <w:t>Promoting Pregnant Women's Health</w:t>
            </w:r>
          </w:p>
        </w:tc>
        <w:tc>
          <w:tcPr>
            <w:tcW w:w="1134" w:type="dxa"/>
          </w:tcPr>
          <w:p w:rsidR="00AC2088" w:rsidRPr="00193068" w:rsidRDefault="00AC2088" w:rsidP="00193068">
            <w:pPr>
              <w:pStyle w:val="a3"/>
              <w:rPr>
                <w:rFonts w:cs="Times New Roman"/>
                <w:sz w:val="24"/>
                <w:szCs w:val="24"/>
              </w:rPr>
            </w:pPr>
            <w:r w:rsidRPr="00193068">
              <w:rPr>
                <w:rFonts w:ascii="Open Sans" w:hAnsi="Open Sans" w:cs="宋体" w:hint="eastAsia"/>
                <w:sz w:val="20"/>
                <w:szCs w:val="20"/>
              </w:rPr>
              <w:t>朱君</w:t>
            </w:r>
          </w:p>
        </w:tc>
        <w:tc>
          <w:tcPr>
            <w:tcW w:w="1275" w:type="dxa"/>
          </w:tcPr>
          <w:p w:rsidR="00AC2088" w:rsidRPr="00193068" w:rsidRDefault="00AC2088" w:rsidP="00193068">
            <w:pPr>
              <w:pStyle w:val="a3"/>
              <w:rPr>
                <w:rFonts w:cs="Times New Roman"/>
                <w:sz w:val="24"/>
                <w:szCs w:val="24"/>
              </w:rPr>
            </w:pPr>
            <w:r w:rsidRPr="00193068">
              <w:rPr>
                <w:rFonts w:ascii="Open Sans" w:hAnsi="Open Sans" w:cs="Open Sans"/>
                <w:sz w:val="20"/>
                <w:szCs w:val="20"/>
              </w:rPr>
              <w:t>$150,000</w:t>
            </w:r>
          </w:p>
        </w:tc>
        <w:tc>
          <w:tcPr>
            <w:tcW w:w="1693" w:type="dxa"/>
          </w:tcPr>
          <w:p w:rsidR="00AC2088" w:rsidRPr="00193068" w:rsidRDefault="00AC2088" w:rsidP="00985544">
            <w:pPr>
              <w:pStyle w:val="a3"/>
              <w:rPr>
                <w:rFonts w:cs="Times New Roman"/>
                <w:sz w:val="24"/>
                <w:szCs w:val="24"/>
              </w:rPr>
            </w:pPr>
            <w:r w:rsidRPr="00193068">
              <w:rPr>
                <w:rFonts w:ascii="Open Sans" w:hAnsi="Open Sans" w:cs="宋体" w:hint="eastAsia"/>
                <w:sz w:val="20"/>
                <w:szCs w:val="20"/>
              </w:rPr>
              <w:t>川大</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A7C43">
            <w:pPr>
              <w:pStyle w:val="a3"/>
              <w:rPr>
                <w:rFonts w:cs="Times New Roman"/>
                <w:sz w:val="24"/>
                <w:szCs w:val="24"/>
              </w:rPr>
            </w:pPr>
            <w:r>
              <w:rPr>
                <w:rFonts w:ascii="Open Sans" w:hAnsi="Open Sans" w:cs="Open Sans"/>
                <w:sz w:val="20"/>
                <w:szCs w:val="20"/>
              </w:rPr>
              <w:t>Insurance for Occupational Diseases and Accidents</w:t>
            </w:r>
          </w:p>
        </w:tc>
        <w:tc>
          <w:tcPr>
            <w:tcW w:w="1134" w:type="dxa"/>
          </w:tcPr>
          <w:p w:rsidR="00AC2088" w:rsidRPr="007C05F5" w:rsidRDefault="00AC2088" w:rsidP="00985544">
            <w:pPr>
              <w:pStyle w:val="a3"/>
              <w:rPr>
                <w:rFonts w:cs="Times New Roman"/>
                <w:sz w:val="24"/>
                <w:szCs w:val="24"/>
              </w:rPr>
            </w:pPr>
            <w:r>
              <w:rPr>
                <w:rFonts w:ascii="Open Sans" w:hAnsi="Open Sans" w:cs="宋体" w:hint="eastAsia"/>
                <w:sz w:val="20"/>
                <w:szCs w:val="20"/>
              </w:rPr>
              <w:t>董恒进</w:t>
            </w:r>
          </w:p>
        </w:tc>
        <w:tc>
          <w:tcPr>
            <w:tcW w:w="1275" w:type="dxa"/>
          </w:tcPr>
          <w:p w:rsidR="00AC2088" w:rsidRPr="007C05F5" w:rsidRDefault="00AC2088" w:rsidP="00985544">
            <w:pPr>
              <w:pStyle w:val="a3"/>
              <w:rPr>
                <w:rFonts w:cs="Times New Roman"/>
                <w:sz w:val="24"/>
                <w:szCs w:val="24"/>
              </w:rPr>
            </w:pPr>
            <w:r>
              <w:rPr>
                <w:rFonts w:ascii="Open Sans" w:hAnsi="Open Sans" w:cs="Open Sans"/>
                <w:sz w:val="20"/>
                <w:szCs w:val="20"/>
              </w:rPr>
              <w:t>$150,000</w:t>
            </w:r>
          </w:p>
        </w:tc>
        <w:tc>
          <w:tcPr>
            <w:tcW w:w="1693" w:type="dxa"/>
          </w:tcPr>
          <w:p w:rsidR="00AC2088" w:rsidRPr="007C05F5" w:rsidRDefault="00AC2088" w:rsidP="00985544">
            <w:pPr>
              <w:pStyle w:val="a3"/>
              <w:rPr>
                <w:rFonts w:cs="Times New Roman"/>
                <w:sz w:val="24"/>
                <w:szCs w:val="24"/>
              </w:rPr>
            </w:pPr>
            <w:r>
              <w:rPr>
                <w:rFonts w:ascii="Open Sans" w:hAnsi="Open Sans" w:cs="宋体" w:hint="eastAsia"/>
                <w:sz w:val="20"/>
                <w:szCs w:val="20"/>
              </w:rPr>
              <w:t>浙大</w:t>
            </w:r>
          </w:p>
        </w:tc>
      </w:tr>
      <w:tr w:rsidR="00AC2088" w:rsidRPr="007C05F5" w:rsidTr="00667B6E">
        <w:trPr>
          <w:trHeight w:val="303"/>
        </w:trPr>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A7C43">
            <w:pPr>
              <w:pStyle w:val="a3"/>
              <w:rPr>
                <w:rFonts w:cs="Times New Roman"/>
                <w:sz w:val="24"/>
                <w:szCs w:val="24"/>
              </w:rPr>
            </w:pPr>
            <w:r>
              <w:rPr>
                <w:rFonts w:ascii="Open Sans" w:hAnsi="Open Sans" w:cs="Open Sans"/>
                <w:sz w:val="20"/>
                <w:szCs w:val="20"/>
              </w:rPr>
              <w:t>Health Technology Assessment and Policy Making</w:t>
            </w:r>
          </w:p>
        </w:tc>
        <w:tc>
          <w:tcPr>
            <w:tcW w:w="1134" w:type="dxa"/>
          </w:tcPr>
          <w:p w:rsidR="00AC2088" w:rsidRPr="007C05F5" w:rsidRDefault="00AC2088" w:rsidP="00985544">
            <w:pPr>
              <w:pStyle w:val="a3"/>
              <w:rPr>
                <w:rFonts w:cs="Times New Roman"/>
                <w:sz w:val="24"/>
                <w:szCs w:val="24"/>
              </w:rPr>
            </w:pPr>
            <w:r>
              <w:rPr>
                <w:rFonts w:ascii="Open Sans" w:hAnsi="Open Sans" w:cs="宋体" w:hint="eastAsia"/>
                <w:sz w:val="20"/>
                <w:szCs w:val="20"/>
              </w:rPr>
              <w:t>陈英耀</w:t>
            </w:r>
          </w:p>
        </w:tc>
        <w:tc>
          <w:tcPr>
            <w:tcW w:w="1275" w:type="dxa"/>
          </w:tcPr>
          <w:p w:rsidR="00AC2088" w:rsidRPr="007C05F5" w:rsidRDefault="00AC2088" w:rsidP="00985544">
            <w:pPr>
              <w:pStyle w:val="a3"/>
              <w:rPr>
                <w:rFonts w:cs="Times New Roman"/>
                <w:sz w:val="24"/>
                <w:szCs w:val="24"/>
              </w:rPr>
            </w:pPr>
            <w:r>
              <w:rPr>
                <w:rFonts w:ascii="Open Sans" w:hAnsi="Open Sans" w:cs="Open Sans"/>
                <w:sz w:val="20"/>
                <w:szCs w:val="20"/>
              </w:rPr>
              <w:t>$150,000</w:t>
            </w:r>
          </w:p>
        </w:tc>
        <w:tc>
          <w:tcPr>
            <w:tcW w:w="1693" w:type="dxa"/>
          </w:tcPr>
          <w:p w:rsidR="00AC2088" w:rsidRPr="007C05F5" w:rsidRDefault="00AC2088" w:rsidP="00985544">
            <w:pPr>
              <w:pStyle w:val="a3"/>
              <w:rPr>
                <w:rFonts w:cs="Times New Roman"/>
                <w:sz w:val="24"/>
                <w:szCs w:val="24"/>
              </w:rPr>
            </w:pPr>
            <w:r>
              <w:rPr>
                <w:rFonts w:ascii="Open Sans" w:hAnsi="Open Sans" w:cs="宋体" w:hint="eastAsia"/>
                <w:sz w:val="20"/>
                <w:szCs w:val="20"/>
              </w:rPr>
              <w:t>复旦</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A7C43">
            <w:pPr>
              <w:pStyle w:val="a3"/>
              <w:rPr>
                <w:rFonts w:cs="Times New Roman"/>
                <w:sz w:val="24"/>
                <w:szCs w:val="24"/>
              </w:rPr>
            </w:pPr>
            <w:r w:rsidRPr="00D70AA6">
              <w:rPr>
                <w:rFonts w:ascii="Open Sans" w:hAnsi="Open Sans" w:cs="Open Sans"/>
                <w:sz w:val="20"/>
                <w:szCs w:val="20"/>
              </w:rPr>
              <w:t xml:space="preserve">Rational Antibiotics Use in Rural China  </w:t>
            </w:r>
          </w:p>
        </w:tc>
        <w:tc>
          <w:tcPr>
            <w:tcW w:w="1134"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孙青</w:t>
            </w:r>
          </w:p>
        </w:tc>
        <w:tc>
          <w:tcPr>
            <w:tcW w:w="1275" w:type="dxa"/>
          </w:tcPr>
          <w:p w:rsidR="00AC2088" w:rsidRPr="007C05F5" w:rsidRDefault="00AC2088" w:rsidP="00985544">
            <w:pPr>
              <w:pStyle w:val="a3"/>
              <w:rPr>
                <w:rFonts w:cs="Times New Roman"/>
                <w:sz w:val="24"/>
                <w:szCs w:val="24"/>
              </w:rPr>
            </w:pPr>
            <w:r w:rsidRPr="00D70AA6">
              <w:rPr>
                <w:rFonts w:ascii="Open Sans" w:hAnsi="Open Sans" w:cs="Open Sans"/>
                <w:sz w:val="20"/>
                <w:szCs w:val="20"/>
              </w:rPr>
              <w:t>$149,800</w:t>
            </w:r>
          </w:p>
        </w:tc>
        <w:tc>
          <w:tcPr>
            <w:tcW w:w="1693" w:type="dxa"/>
          </w:tcPr>
          <w:p w:rsidR="00AC2088" w:rsidRPr="007C05F5" w:rsidRDefault="00AC2088" w:rsidP="00985544">
            <w:pPr>
              <w:pStyle w:val="a3"/>
              <w:rPr>
                <w:rFonts w:cs="Times New Roman"/>
                <w:sz w:val="24"/>
                <w:szCs w:val="24"/>
              </w:rPr>
            </w:pPr>
            <w:r w:rsidRPr="00D70AA6">
              <w:rPr>
                <w:rFonts w:cs="宋体" w:hint="eastAsia"/>
              </w:rPr>
              <w:t>山东</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A7C43">
            <w:pPr>
              <w:pStyle w:val="a3"/>
              <w:rPr>
                <w:rFonts w:cs="Times New Roman"/>
                <w:sz w:val="24"/>
                <w:szCs w:val="24"/>
              </w:rPr>
            </w:pPr>
            <w:r w:rsidRPr="00D70AA6">
              <w:rPr>
                <w:rFonts w:ascii="Open Sans" w:hAnsi="Open Sans" w:cs="Open Sans"/>
                <w:sz w:val="20"/>
                <w:szCs w:val="20"/>
              </w:rPr>
              <w:t xml:space="preserve">Integrated Rural Healthcare Services </w:t>
            </w:r>
          </w:p>
        </w:tc>
        <w:tc>
          <w:tcPr>
            <w:tcW w:w="1134"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张亮</w:t>
            </w:r>
          </w:p>
        </w:tc>
        <w:tc>
          <w:tcPr>
            <w:tcW w:w="1275" w:type="dxa"/>
          </w:tcPr>
          <w:p w:rsidR="00AC2088" w:rsidRPr="007C05F5" w:rsidRDefault="00AC2088" w:rsidP="00985544">
            <w:pPr>
              <w:pStyle w:val="a3"/>
              <w:rPr>
                <w:rFonts w:cs="Times New Roman"/>
                <w:sz w:val="24"/>
                <w:szCs w:val="24"/>
              </w:rPr>
            </w:pPr>
            <w:r w:rsidRPr="00D70AA6">
              <w:rPr>
                <w:rFonts w:ascii="Open Sans" w:hAnsi="Open Sans" w:cs="Open Sans"/>
                <w:sz w:val="20"/>
                <w:szCs w:val="20"/>
              </w:rPr>
              <w:t>$150,000</w:t>
            </w:r>
          </w:p>
        </w:tc>
        <w:tc>
          <w:tcPr>
            <w:tcW w:w="1693"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华中科大</w:t>
            </w:r>
          </w:p>
        </w:tc>
      </w:tr>
      <w:tr w:rsidR="00AC2088" w:rsidRPr="007C05F5" w:rsidTr="00667B6E">
        <w:tc>
          <w:tcPr>
            <w:tcW w:w="437" w:type="dxa"/>
          </w:tcPr>
          <w:p w:rsidR="00AC2088" w:rsidRPr="007C05F5" w:rsidRDefault="00AC2088" w:rsidP="007C05F5">
            <w:pPr>
              <w:pStyle w:val="a5"/>
              <w:numPr>
                <w:ilvl w:val="0"/>
                <w:numId w:val="1"/>
              </w:numPr>
              <w:ind w:firstLineChars="0"/>
              <w:rPr>
                <w:rFonts w:cs="Times New Roman"/>
                <w:sz w:val="24"/>
                <w:szCs w:val="24"/>
              </w:rPr>
            </w:pPr>
          </w:p>
        </w:tc>
        <w:tc>
          <w:tcPr>
            <w:tcW w:w="752" w:type="dxa"/>
            <w:gridSpan w:val="2"/>
            <w:vMerge/>
          </w:tcPr>
          <w:p w:rsidR="00AC2088" w:rsidRPr="007C05F5" w:rsidRDefault="00AC2088" w:rsidP="007C05F5">
            <w:pPr>
              <w:pStyle w:val="a3"/>
              <w:ind w:firstLine="480"/>
              <w:rPr>
                <w:rFonts w:cs="Times New Roman"/>
                <w:sz w:val="24"/>
                <w:szCs w:val="24"/>
              </w:rPr>
            </w:pPr>
          </w:p>
        </w:tc>
        <w:tc>
          <w:tcPr>
            <w:tcW w:w="4449" w:type="dxa"/>
          </w:tcPr>
          <w:p w:rsidR="00AC2088" w:rsidRPr="007C05F5" w:rsidRDefault="00AC2088" w:rsidP="0003763F">
            <w:pPr>
              <w:pStyle w:val="a3"/>
              <w:rPr>
                <w:rFonts w:cs="Times New Roman"/>
                <w:sz w:val="24"/>
                <w:szCs w:val="24"/>
              </w:rPr>
            </w:pPr>
            <w:r w:rsidRPr="00D70AA6">
              <w:rPr>
                <w:rFonts w:ascii="Open Sans" w:hAnsi="Open Sans" w:cs="Open Sans"/>
                <w:sz w:val="20"/>
                <w:szCs w:val="20"/>
              </w:rPr>
              <w:t xml:space="preserve">Hospital-Community Joint Chronic Diseases Intervention </w:t>
            </w:r>
          </w:p>
        </w:tc>
        <w:tc>
          <w:tcPr>
            <w:tcW w:w="1134"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钱东福</w:t>
            </w:r>
          </w:p>
        </w:tc>
        <w:tc>
          <w:tcPr>
            <w:tcW w:w="1275" w:type="dxa"/>
          </w:tcPr>
          <w:p w:rsidR="00AC2088" w:rsidRPr="007C05F5" w:rsidRDefault="00AC2088" w:rsidP="00985544">
            <w:pPr>
              <w:pStyle w:val="a3"/>
              <w:rPr>
                <w:rFonts w:cs="Times New Roman"/>
                <w:sz w:val="24"/>
                <w:szCs w:val="24"/>
              </w:rPr>
            </w:pPr>
            <w:r w:rsidRPr="00D70AA6">
              <w:rPr>
                <w:rFonts w:ascii="Open Sans" w:hAnsi="Open Sans" w:cs="Open Sans"/>
                <w:sz w:val="20"/>
                <w:szCs w:val="20"/>
              </w:rPr>
              <w:t>$57,000</w:t>
            </w:r>
          </w:p>
        </w:tc>
        <w:tc>
          <w:tcPr>
            <w:tcW w:w="1693" w:type="dxa"/>
          </w:tcPr>
          <w:p w:rsidR="00AC2088" w:rsidRPr="007C05F5" w:rsidRDefault="00AC2088" w:rsidP="00985544">
            <w:pPr>
              <w:pStyle w:val="a3"/>
              <w:rPr>
                <w:rFonts w:cs="Times New Roman"/>
                <w:sz w:val="24"/>
                <w:szCs w:val="24"/>
              </w:rPr>
            </w:pPr>
            <w:r w:rsidRPr="00D70AA6">
              <w:rPr>
                <w:rFonts w:ascii="Open Sans" w:hAnsi="Open Sans" w:cs="宋体" w:hint="eastAsia"/>
                <w:sz w:val="20"/>
                <w:szCs w:val="20"/>
              </w:rPr>
              <w:t>南京医科大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pStyle w:val="a3"/>
              <w:ind w:firstLine="480"/>
              <w:rPr>
                <w:rFonts w:ascii="Open Sans" w:hAnsi="Open Sans" w:cs="Open Sans"/>
                <w:sz w:val="20"/>
                <w:szCs w:val="20"/>
              </w:rPr>
            </w:pPr>
          </w:p>
        </w:tc>
        <w:tc>
          <w:tcPr>
            <w:tcW w:w="4449" w:type="dxa"/>
          </w:tcPr>
          <w:p w:rsidR="00AC2088" w:rsidRPr="00714E81" w:rsidRDefault="00AC2088" w:rsidP="0003763F">
            <w:pPr>
              <w:pStyle w:val="a3"/>
              <w:rPr>
                <w:rFonts w:ascii="Open Sans" w:hAnsi="Open Sans" w:cs="Open Sans"/>
                <w:sz w:val="20"/>
                <w:szCs w:val="20"/>
              </w:rPr>
            </w:pPr>
            <w:r w:rsidRPr="00D70AA6">
              <w:rPr>
                <w:rFonts w:ascii="Open Sans" w:hAnsi="Open Sans" w:cs="Open Sans"/>
                <w:sz w:val="20"/>
                <w:szCs w:val="20"/>
              </w:rPr>
              <w:t xml:space="preserve">Training for Increasing Adherence to Hypertension Therapy  </w:t>
            </w:r>
          </w:p>
        </w:tc>
        <w:tc>
          <w:tcPr>
            <w:tcW w:w="1134" w:type="dxa"/>
          </w:tcPr>
          <w:p w:rsidR="00AC2088" w:rsidRPr="00714E81" w:rsidRDefault="00AC2088" w:rsidP="00985544">
            <w:pPr>
              <w:pStyle w:val="a3"/>
              <w:rPr>
                <w:rFonts w:ascii="Open Sans" w:hAnsi="Open Sans" w:cs="Open Sans"/>
                <w:sz w:val="20"/>
                <w:szCs w:val="20"/>
              </w:rPr>
            </w:pPr>
            <w:r w:rsidRPr="00D70AA6">
              <w:rPr>
                <w:rFonts w:ascii="Open Sans" w:hAnsi="Open Sans" w:cs="宋体" w:hint="eastAsia"/>
                <w:sz w:val="20"/>
                <w:szCs w:val="20"/>
              </w:rPr>
              <w:t>李慧</w:t>
            </w:r>
          </w:p>
        </w:tc>
        <w:tc>
          <w:tcPr>
            <w:tcW w:w="1275" w:type="dxa"/>
          </w:tcPr>
          <w:p w:rsidR="00AC2088" w:rsidRPr="00714E81" w:rsidRDefault="00AC2088" w:rsidP="00985544">
            <w:pPr>
              <w:pStyle w:val="a3"/>
              <w:rPr>
                <w:rFonts w:ascii="Open Sans" w:hAnsi="Open Sans" w:cs="Open Sans"/>
                <w:sz w:val="20"/>
                <w:szCs w:val="20"/>
              </w:rPr>
            </w:pPr>
            <w:r w:rsidRPr="00D70AA6">
              <w:rPr>
                <w:rFonts w:ascii="Open Sans" w:hAnsi="Open Sans" w:cs="Open Sans"/>
                <w:sz w:val="20"/>
                <w:szCs w:val="20"/>
              </w:rPr>
              <w:t>$74,920</w:t>
            </w:r>
          </w:p>
        </w:tc>
        <w:tc>
          <w:tcPr>
            <w:tcW w:w="1693" w:type="dxa"/>
          </w:tcPr>
          <w:p w:rsidR="00AC2088" w:rsidRPr="00714E81" w:rsidRDefault="00AC2088" w:rsidP="00985544">
            <w:pPr>
              <w:pStyle w:val="a3"/>
              <w:rPr>
                <w:rFonts w:ascii="Open Sans" w:hAnsi="Open Sans" w:cs="Open Sans"/>
                <w:sz w:val="20"/>
                <w:szCs w:val="20"/>
              </w:rPr>
            </w:pPr>
            <w:r w:rsidRPr="00D70AA6">
              <w:rPr>
                <w:rFonts w:ascii="Open Sans" w:hAnsi="Open Sans" w:cs="宋体" w:hint="eastAsia"/>
                <w:sz w:val="20"/>
                <w:szCs w:val="20"/>
              </w:rPr>
              <w:t>山东</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pStyle w:val="a3"/>
              <w:ind w:firstLine="480"/>
              <w:rPr>
                <w:rFonts w:ascii="Open Sans" w:hAnsi="Open Sans" w:cs="Open Sans"/>
                <w:sz w:val="20"/>
                <w:szCs w:val="20"/>
              </w:rPr>
            </w:pPr>
          </w:p>
        </w:tc>
        <w:tc>
          <w:tcPr>
            <w:tcW w:w="4449" w:type="dxa"/>
          </w:tcPr>
          <w:p w:rsidR="00AC2088" w:rsidRPr="00714E81" w:rsidRDefault="00AC2088" w:rsidP="0003763F">
            <w:pPr>
              <w:pStyle w:val="a3"/>
              <w:rPr>
                <w:rFonts w:ascii="Open Sans" w:hAnsi="Open Sans" w:cs="Open Sans"/>
                <w:sz w:val="20"/>
                <w:szCs w:val="20"/>
              </w:rPr>
            </w:pPr>
            <w:r w:rsidRPr="00D70AA6">
              <w:rPr>
                <w:rFonts w:ascii="Open Sans" w:hAnsi="Open Sans" w:cs="Open Sans"/>
                <w:sz w:val="20"/>
                <w:szCs w:val="20"/>
              </w:rPr>
              <w:t xml:space="preserve">Evaluating Rural Medical Insurance System  </w:t>
            </w:r>
          </w:p>
        </w:tc>
        <w:tc>
          <w:tcPr>
            <w:tcW w:w="1134" w:type="dxa"/>
          </w:tcPr>
          <w:p w:rsidR="00AC2088" w:rsidRPr="00714E81" w:rsidRDefault="00AC2088" w:rsidP="00985544">
            <w:pPr>
              <w:pStyle w:val="a3"/>
              <w:rPr>
                <w:rFonts w:ascii="Open Sans" w:hAnsi="Open Sans" w:cs="Open Sans"/>
                <w:sz w:val="20"/>
                <w:szCs w:val="20"/>
              </w:rPr>
            </w:pPr>
            <w:r w:rsidRPr="00D70AA6">
              <w:rPr>
                <w:rFonts w:ascii="Open Sans" w:hAnsi="Open Sans" w:cs="宋体" w:hint="eastAsia"/>
                <w:sz w:val="20"/>
                <w:szCs w:val="20"/>
              </w:rPr>
              <w:t>邱培源</w:t>
            </w:r>
          </w:p>
        </w:tc>
        <w:tc>
          <w:tcPr>
            <w:tcW w:w="1275" w:type="dxa"/>
          </w:tcPr>
          <w:p w:rsidR="00AC2088" w:rsidRPr="00714E81" w:rsidRDefault="00AC2088" w:rsidP="0003763F">
            <w:pPr>
              <w:pStyle w:val="a3"/>
              <w:rPr>
                <w:rFonts w:ascii="Open Sans" w:hAnsi="Open Sans" w:cs="Open Sans"/>
                <w:sz w:val="20"/>
                <w:szCs w:val="20"/>
              </w:rPr>
            </w:pPr>
            <w:r w:rsidRPr="00D70AA6">
              <w:rPr>
                <w:rFonts w:ascii="Open Sans" w:hAnsi="Open Sans" w:cs="Open Sans"/>
                <w:sz w:val="20"/>
                <w:szCs w:val="20"/>
              </w:rPr>
              <w:t>$75,000</w:t>
            </w:r>
          </w:p>
        </w:tc>
        <w:tc>
          <w:tcPr>
            <w:tcW w:w="1693" w:type="dxa"/>
          </w:tcPr>
          <w:p w:rsidR="00AC2088" w:rsidRPr="00714E81" w:rsidRDefault="00CB4EAE" w:rsidP="007C05F5">
            <w:pPr>
              <w:pStyle w:val="a3"/>
              <w:ind w:firstLine="480"/>
              <w:rPr>
                <w:rFonts w:ascii="Open Sans" w:hAnsi="Open Sans" w:cs="Open Sans"/>
                <w:sz w:val="20"/>
                <w:szCs w:val="20"/>
              </w:rPr>
            </w:pPr>
            <w:r>
              <w:rPr>
                <w:rFonts w:ascii="Open Sans" w:hAnsi="Open Sans" w:cs="Open Sans" w:hint="eastAsia"/>
                <w:sz w:val="20"/>
                <w:szCs w:val="20"/>
              </w:rPr>
              <w:t>川大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pStyle w:val="a3"/>
              <w:ind w:firstLine="480"/>
              <w:rPr>
                <w:rFonts w:ascii="Open Sans" w:hAnsi="Open Sans" w:cs="Open Sans"/>
                <w:sz w:val="20"/>
                <w:szCs w:val="20"/>
              </w:rPr>
            </w:pPr>
          </w:p>
        </w:tc>
        <w:tc>
          <w:tcPr>
            <w:tcW w:w="4449" w:type="dxa"/>
          </w:tcPr>
          <w:p w:rsidR="00AC2088" w:rsidRPr="00714E81" w:rsidRDefault="00AC2088" w:rsidP="0003763F">
            <w:pPr>
              <w:pStyle w:val="a3"/>
              <w:rPr>
                <w:rFonts w:ascii="Open Sans" w:hAnsi="Open Sans" w:cs="Open Sans"/>
                <w:sz w:val="20"/>
                <w:szCs w:val="20"/>
              </w:rPr>
            </w:pPr>
            <w:r w:rsidRPr="00985544">
              <w:rPr>
                <w:rFonts w:ascii="Open Sans" w:hAnsi="Open Sans" w:cs="Open Sans"/>
                <w:sz w:val="20"/>
                <w:szCs w:val="20"/>
              </w:rPr>
              <w:t>Integrated Methadone Treatment</w:t>
            </w:r>
          </w:p>
        </w:tc>
        <w:tc>
          <w:tcPr>
            <w:tcW w:w="1134" w:type="dxa"/>
          </w:tcPr>
          <w:p w:rsidR="00AC2088" w:rsidRPr="00714E81" w:rsidRDefault="00AC2088" w:rsidP="00D27D6E">
            <w:pPr>
              <w:pStyle w:val="a3"/>
              <w:rPr>
                <w:rFonts w:ascii="Open Sans" w:hAnsi="Open Sans" w:cs="Open Sans"/>
                <w:sz w:val="20"/>
                <w:szCs w:val="20"/>
              </w:rPr>
            </w:pPr>
            <w:r w:rsidRPr="00985544">
              <w:rPr>
                <w:rFonts w:ascii="Open Sans" w:hAnsi="Open Sans" w:cs="宋体" w:hint="eastAsia"/>
                <w:sz w:val="20"/>
                <w:szCs w:val="20"/>
              </w:rPr>
              <w:t>顾菁</w:t>
            </w:r>
          </w:p>
        </w:tc>
        <w:tc>
          <w:tcPr>
            <w:tcW w:w="1275" w:type="dxa"/>
          </w:tcPr>
          <w:p w:rsidR="00AC2088" w:rsidRPr="00714E81" w:rsidRDefault="00AC2088" w:rsidP="0003763F">
            <w:pPr>
              <w:pStyle w:val="a3"/>
              <w:rPr>
                <w:rFonts w:ascii="Open Sans" w:hAnsi="Open Sans" w:cs="Open Sans"/>
                <w:sz w:val="20"/>
                <w:szCs w:val="20"/>
              </w:rPr>
            </w:pPr>
            <w:r w:rsidRPr="00985544">
              <w:rPr>
                <w:rFonts w:ascii="Open Sans" w:hAnsi="Open Sans" w:cs="Open Sans"/>
                <w:sz w:val="20"/>
                <w:szCs w:val="20"/>
              </w:rPr>
              <w:t>$75,002</w:t>
            </w:r>
          </w:p>
        </w:tc>
        <w:tc>
          <w:tcPr>
            <w:tcW w:w="1693" w:type="dxa"/>
          </w:tcPr>
          <w:p w:rsidR="00AC2088" w:rsidRPr="00714E81" w:rsidRDefault="00AC2088" w:rsidP="00985544">
            <w:pPr>
              <w:pStyle w:val="a3"/>
              <w:rPr>
                <w:rFonts w:ascii="Open Sans" w:hAnsi="Open Sans" w:cs="Open Sans"/>
                <w:sz w:val="20"/>
                <w:szCs w:val="20"/>
              </w:rPr>
            </w:pPr>
            <w:r w:rsidRPr="00985544">
              <w:rPr>
                <w:rFonts w:ascii="Open Sans" w:hAnsi="Open Sans" w:cs="宋体" w:hint="eastAsia"/>
                <w:sz w:val="20"/>
                <w:szCs w:val="20"/>
              </w:rPr>
              <w:t>中山大学</w:t>
            </w:r>
          </w:p>
        </w:tc>
      </w:tr>
      <w:tr w:rsidR="00AC2088" w:rsidRPr="00714E81" w:rsidTr="00667B6E">
        <w:tc>
          <w:tcPr>
            <w:tcW w:w="9740" w:type="dxa"/>
            <w:gridSpan w:val="7"/>
          </w:tcPr>
          <w:p w:rsidR="005A6B29" w:rsidRPr="00714E81" w:rsidRDefault="000E463A" w:rsidP="005A6B29">
            <w:pPr>
              <w:pStyle w:val="a3"/>
              <w:ind w:firstLine="480"/>
              <w:rPr>
                <w:rFonts w:ascii="Open Sans" w:hAnsi="Open Sans" w:cs="Open Sans"/>
                <w:sz w:val="20"/>
                <w:szCs w:val="20"/>
              </w:rPr>
            </w:pPr>
            <w:r w:rsidRPr="00863437">
              <w:rPr>
                <w:rFonts w:ascii="Times New Roman" w:hAnsi="Times New Roman" w:cs="Times New Roman" w:hint="eastAsia"/>
                <w:color w:val="000000"/>
              </w:rPr>
              <w:t>2012</w:t>
            </w:r>
            <w:r w:rsidRPr="00863437">
              <w:rPr>
                <w:rFonts w:ascii="Times New Roman" w:hAnsi="Times New Roman" w:cs="Times New Roman" w:hint="eastAsia"/>
                <w:color w:val="000000"/>
              </w:rPr>
              <w:t>年</w:t>
            </w:r>
            <w:r w:rsidR="00063A59">
              <w:rPr>
                <w:rFonts w:ascii="Times New Roman" w:hAnsi="Times New Roman" w:cs="Times New Roman" w:hint="eastAsia"/>
                <w:color w:val="000000"/>
              </w:rPr>
              <w:t xml:space="preserve"> </w:t>
            </w:r>
            <w:r w:rsidR="00063A59">
              <w:rPr>
                <w:rFonts w:ascii="Times New Roman" w:hAnsi="Times New Roman" w:cs="Times New Roman"/>
                <w:color w:val="000000"/>
              </w:rPr>
              <w:t>focus:</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Emerging health challenges and Health policies and health systems responses to address health challenges</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val="restart"/>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2012</w:t>
            </w:r>
          </w:p>
        </w:tc>
        <w:tc>
          <w:tcPr>
            <w:tcW w:w="4449" w:type="dxa"/>
          </w:tcPr>
          <w:p w:rsidR="00AC2088" w:rsidRPr="00714E81" w:rsidRDefault="00AC2088" w:rsidP="007C05F5">
            <w:pPr>
              <w:tabs>
                <w:tab w:val="left" w:pos="252"/>
              </w:tabs>
              <w:jc w:val="left"/>
              <w:rPr>
                <w:rFonts w:ascii="Open Sans" w:hAnsi="Open Sans" w:cs="Open Sans"/>
                <w:kern w:val="0"/>
                <w:sz w:val="20"/>
                <w:szCs w:val="20"/>
              </w:rPr>
            </w:pPr>
            <w:r w:rsidRPr="00714E81">
              <w:rPr>
                <w:rFonts w:ascii="Open Sans" w:hAnsi="Open Sans" w:cs="Open Sans"/>
                <w:kern w:val="0"/>
                <w:sz w:val="20"/>
                <w:szCs w:val="20"/>
              </w:rPr>
              <w:t>Schizophrenia Case Management in Rural China</w:t>
            </w:r>
          </w:p>
        </w:tc>
        <w:tc>
          <w:tcPr>
            <w:tcW w:w="1134" w:type="dxa"/>
          </w:tcPr>
          <w:p w:rsidR="00AC2088" w:rsidRPr="00714E81" w:rsidRDefault="00647F1D" w:rsidP="007C05F5">
            <w:pPr>
              <w:jc w:val="left"/>
              <w:rPr>
                <w:rFonts w:ascii="Open Sans" w:hAnsi="Open Sans" w:cs="Open Sans"/>
                <w:kern w:val="0"/>
                <w:sz w:val="20"/>
                <w:szCs w:val="20"/>
              </w:rPr>
            </w:pPr>
            <w:r>
              <w:rPr>
                <w:rFonts w:ascii="Open Sans" w:hAnsi="Open Sans" w:cs="Open Sans" w:hint="eastAsia"/>
                <w:kern w:val="0"/>
                <w:sz w:val="20"/>
                <w:szCs w:val="20"/>
              </w:rPr>
              <w:t>龚雯洁</w:t>
            </w:r>
          </w:p>
        </w:tc>
        <w:tc>
          <w:tcPr>
            <w:tcW w:w="1275"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149,520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 xml:space="preserve">Improve Pre-hospital Care in China through Training </w:t>
            </w:r>
          </w:p>
        </w:tc>
        <w:tc>
          <w:tcPr>
            <w:tcW w:w="1134" w:type="dxa"/>
          </w:tcPr>
          <w:p w:rsidR="00AC2088" w:rsidRPr="00714E81" w:rsidRDefault="00647F1D" w:rsidP="007C05F5">
            <w:pPr>
              <w:jc w:val="left"/>
              <w:rPr>
                <w:rFonts w:ascii="Open Sans" w:hAnsi="Open Sans" w:cs="Open Sans"/>
                <w:kern w:val="0"/>
                <w:sz w:val="20"/>
                <w:szCs w:val="20"/>
              </w:rPr>
            </w:pPr>
            <w:r>
              <w:rPr>
                <w:rFonts w:ascii="Open Sans" w:hAnsi="Open Sans" w:cs="Open Sans" w:hint="eastAsia"/>
                <w:kern w:val="0"/>
                <w:sz w:val="20"/>
                <w:szCs w:val="20"/>
              </w:rPr>
              <w:t>肖平</w:t>
            </w:r>
          </w:p>
        </w:tc>
        <w:tc>
          <w:tcPr>
            <w:tcW w:w="1275"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149,888</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中南大学</w:t>
            </w:r>
          </w:p>
        </w:tc>
      </w:tr>
      <w:tr w:rsidR="00AC2088" w:rsidRPr="00714E81" w:rsidTr="00667B6E">
        <w:trPr>
          <w:trHeight w:val="416"/>
        </w:trPr>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Intervention to Decrease Cost of COPD</w:t>
            </w:r>
          </w:p>
        </w:tc>
        <w:tc>
          <w:tcPr>
            <w:tcW w:w="1134" w:type="dxa"/>
          </w:tcPr>
          <w:p w:rsidR="00AC2088" w:rsidRPr="00714E81" w:rsidRDefault="00647F1D" w:rsidP="007C05F5">
            <w:pPr>
              <w:jc w:val="left"/>
              <w:rPr>
                <w:rFonts w:ascii="Open Sans" w:hAnsi="Open Sans" w:cs="Open Sans"/>
                <w:kern w:val="0"/>
                <w:sz w:val="20"/>
                <w:szCs w:val="20"/>
              </w:rPr>
            </w:pPr>
            <w:r>
              <w:rPr>
                <w:rFonts w:ascii="Open Sans" w:hAnsi="Open Sans" w:cs="Open Sans" w:hint="eastAsia"/>
                <w:kern w:val="0"/>
                <w:sz w:val="20"/>
                <w:szCs w:val="20"/>
              </w:rPr>
              <w:t>严谨</w:t>
            </w:r>
          </w:p>
        </w:tc>
        <w:tc>
          <w:tcPr>
            <w:tcW w:w="1275" w:type="dxa"/>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Reduce Unnecessary Antibiotic Use for Childhood Fever</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周旭东</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$100,200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浙江大学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Improve Maternal Health Services in Rural China</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周欢</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$145,200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四川大学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The Effects of Provider Payment Method on Reducing Cost of Delivery</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冯杏琳</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$117,832</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The Impacts of DRGs Payment Reform in Beijing</w:t>
            </w:r>
          </w:p>
        </w:tc>
        <w:tc>
          <w:tcPr>
            <w:tcW w:w="1134" w:type="dxa"/>
          </w:tcPr>
          <w:p w:rsidR="00AC2088" w:rsidRPr="003834C8" w:rsidRDefault="00AC2088" w:rsidP="003834C8">
            <w:pPr>
              <w:pStyle w:val="a3"/>
              <w:rPr>
                <w:rFonts w:ascii="Open Sans" w:hAnsi="Open Sans" w:cs="Open Sans"/>
                <w:sz w:val="20"/>
                <w:szCs w:val="20"/>
              </w:rPr>
            </w:pPr>
            <w:r w:rsidRPr="003834C8">
              <w:rPr>
                <w:rFonts w:ascii="Open Sans" w:hAnsi="Open Sans" w:cs="宋体" w:hint="eastAsia"/>
                <w:sz w:val="20"/>
                <w:szCs w:val="20"/>
              </w:rPr>
              <w:t>简伟研</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$101,889</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752" w:type="dxa"/>
            <w:gridSpan w:val="2"/>
            <w:vMerge/>
          </w:tcPr>
          <w:p w:rsidR="00AC2088" w:rsidRPr="00714E81" w:rsidRDefault="00AC2088" w:rsidP="007C05F5">
            <w:pPr>
              <w:ind w:firstLine="480"/>
              <w:jc w:val="left"/>
              <w:rPr>
                <w:rFonts w:ascii="Open Sans" w:hAnsi="Open Sans" w:cs="Open Sans"/>
                <w:kern w:val="0"/>
                <w:sz w:val="20"/>
                <w:szCs w:val="20"/>
              </w:rPr>
            </w:pPr>
          </w:p>
        </w:tc>
        <w:tc>
          <w:tcPr>
            <w:tcW w:w="4449"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How to Attract Medical Students to Rural China?</w:t>
            </w:r>
          </w:p>
        </w:tc>
        <w:tc>
          <w:tcPr>
            <w:tcW w:w="1134" w:type="dxa"/>
          </w:tcPr>
          <w:p w:rsidR="00AC2088" w:rsidRPr="003834C8" w:rsidRDefault="00AC2088" w:rsidP="003834C8">
            <w:pPr>
              <w:pStyle w:val="a3"/>
              <w:rPr>
                <w:rFonts w:ascii="Open Sans" w:hAnsi="Open Sans" w:cs="Open Sans"/>
                <w:sz w:val="20"/>
                <w:szCs w:val="20"/>
              </w:rPr>
            </w:pPr>
            <w:r>
              <w:rPr>
                <w:rFonts w:ascii="Open Sans" w:hAnsi="Open Sans" w:cs="宋体" w:hint="eastAsia"/>
                <w:sz w:val="20"/>
                <w:szCs w:val="20"/>
              </w:rPr>
              <w:t>李茜</w:t>
            </w:r>
          </w:p>
        </w:tc>
        <w:tc>
          <w:tcPr>
            <w:tcW w:w="1275" w:type="dxa"/>
          </w:tcPr>
          <w:p w:rsidR="00AC2088" w:rsidRPr="003834C8" w:rsidRDefault="00AC2088" w:rsidP="00C44F91">
            <w:pPr>
              <w:pStyle w:val="a3"/>
              <w:rPr>
                <w:rFonts w:ascii="Open Sans" w:hAnsi="Open Sans" w:cs="Open Sans"/>
                <w:sz w:val="20"/>
                <w:szCs w:val="20"/>
              </w:rPr>
            </w:pPr>
            <w:r w:rsidRPr="003834C8">
              <w:rPr>
                <w:rFonts w:ascii="Open Sans" w:hAnsi="Open Sans" w:cs="Open Sans"/>
                <w:sz w:val="20"/>
                <w:szCs w:val="20"/>
              </w:rPr>
              <w:t>$74,985</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四川大学</w:t>
            </w:r>
          </w:p>
        </w:tc>
      </w:tr>
      <w:tr w:rsidR="00AC2088" w:rsidRPr="00714E81" w:rsidTr="00667B6E">
        <w:tc>
          <w:tcPr>
            <w:tcW w:w="9740" w:type="dxa"/>
            <w:gridSpan w:val="7"/>
          </w:tcPr>
          <w:p w:rsidR="00AC2088" w:rsidRPr="00863437" w:rsidRDefault="000E463A" w:rsidP="007C05F5">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2013</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 xml:space="preserve">theme: </w:t>
            </w:r>
            <w:r w:rsidRPr="00863437">
              <w:rPr>
                <w:rFonts w:ascii="Times New Roman" w:hAnsi="Times New Roman" w:cs="Times New Roman"/>
                <w:color w:val="000000"/>
              </w:rPr>
              <w:t xml:space="preserve">equity in health </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val="restart"/>
          </w:tcPr>
          <w:p w:rsidR="00AC2088" w:rsidRPr="00714E81" w:rsidRDefault="00AC2088" w:rsidP="007C05F5">
            <w:pPr>
              <w:tabs>
                <w:tab w:val="left" w:pos="0"/>
              </w:tabs>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Health Allowance for improving nutritional status and development of  the 3-5y left-behind children in poor rural areas of China</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Lin Qian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146,000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Nourishing the Future: Targeting Infants and Their Caregivers to Reduce Under nutrition in Rural China</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Xia Xiulong</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九江学院</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 randomized trial on using a comprehensive health literacy strategy to improve self-management skills in Chinese patients with type 2 diabetes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Xu Wanghong</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复旦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Patterns of Cancer Screening, Incidence, and Treatment and Disparities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Sun Xiaojie</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山东</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 randomized controlled trial on rehabilitation through caregiver-delivered nurse-organized service programs for disabling stroke patients in rural China (The RECOVER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Shi Jingpu</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中国医科大学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Efficacy and Cost-effective of Family-Integrated-Caring Model for Stable Preterm Newborns in Intensive Care Units in China: A Multicenter Randomized Control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Hei</w:t>
            </w:r>
            <w:r>
              <w:rPr>
                <w:rFonts w:ascii="Open Sans" w:hAnsi="Open Sans" w:cs="Open Sans"/>
                <w:kern w:val="0"/>
                <w:sz w:val="20"/>
                <w:szCs w:val="20"/>
              </w:rPr>
              <w:t xml:space="preserve"> </w:t>
            </w:r>
            <w:r w:rsidRPr="00714E81">
              <w:rPr>
                <w:rFonts w:ascii="Open Sans" w:hAnsi="Open Sans" w:cs="Open Sans"/>
                <w:kern w:val="0"/>
                <w:sz w:val="20"/>
                <w:szCs w:val="20"/>
              </w:rPr>
              <w:t>Mingyan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135,000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Analyzing the effect of government subsidies for rural health insurance on equity of benefits: A marginal benefit incidence approach</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Hu Min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120,000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复旦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The research on the optimal administration model of Chinese integrated social medical insurance system—from the perspective of the relational governance of the contract between the social medical insurance agencies and healthcare providers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Wu Qifei</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华中科技大学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Assessment of the health burden and sociodemographic characteristics associated with alcohol use in residents of China 45 years of age or older: a secondary data analysis using the nationally representative CHARLS dataset</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Cheng Hui</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26,000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上海交大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Patient-physician trust and mistrust in China: a biosocial investigation and policy evaluation</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Cheng Yu</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90,000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中山大学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The Impact of Hospital Competition on Healthcare Cost and Quality in China: An Empirical Study Using the Market Concentration Approach</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Pan Jie</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100,000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四川大学</w:t>
            </w:r>
          </w:p>
        </w:tc>
      </w:tr>
      <w:tr w:rsidR="00AC2088" w:rsidRPr="00714E81" w:rsidTr="00667B6E">
        <w:tc>
          <w:tcPr>
            <w:tcW w:w="9740" w:type="dxa"/>
            <w:gridSpan w:val="7"/>
          </w:tcPr>
          <w:p w:rsidR="00AC2088"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2014</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 xml:space="preserve">theme: </w:t>
            </w:r>
            <w:r w:rsidRPr="00863437">
              <w:rPr>
                <w:rFonts w:ascii="Times New Roman" w:hAnsi="Times New Roman" w:cs="Times New Roman"/>
                <w:color w:val="000000"/>
              </w:rPr>
              <w:t>equity in health</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val="restart"/>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2014</w:t>
            </w: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Reduction of infection in neonatal intensive care units using the Evidence-based Practice for Improving Quality (REIN-EPIQ)</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Cao Yun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复旦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Management and intervention strategies for women with cervical precancerosis through screening programme in rural China: a cluster randomized controlled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Li Shunping</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148,000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山东大学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Measuring the effects of the national essential medicine policy on equitable access to affordable, high-quality essential diabetes medicines in rural western China</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Fang Yu</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144,000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西安交通大学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Healthcare Access and Acute Cardiovascular Event (HAACE) Project</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Ma Xiaoguang</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浙江大学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A corhort study on cost-effectiveness evaluation of health care services for Alzheimer’s Disease</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QiuPeiyuan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四川大学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Maternal lifestyle and nutritional status in relation to pregnancy and infant health outcomes: Evidence-based policy options for Western China</w:t>
            </w:r>
          </w:p>
        </w:tc>
        <w:tc>
          <w:tcPr>
            <w:tcW w:w="1134" w:type="dxa"/>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Sun Xin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四川大学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The Effects of Family</w:t>
            </w:r>
            <w:r w:rsidRPr="00714E81">
              <w:rPr>
                <w:rFonts w:ascii="宋体" w:hAnsi="宋体" w:cs="宋体" w:hint="eastAsia"/>
                <w:kern w:val="0"/>
                <w:sz w:val="20"/>
                <w:szCs w:val="20"/>
              </w:rPr>
              <w:t>‐</w:t>
            </w:r>
            <w:r w:rsidRPr="00714E81">
              <w:rPr>
                <w:rFonts w:ascii="Open Sans" w:hAnsi="Open Sans" w:cs="Open Sans"/>
                <w:kern w:val="0"/>
                <w:sz w:val="20"/>
                <w:szCs w:val="20"/>
              </w:rPr>
              <w:t>Clinician Shared Decision</w:t>
            </w:r>
            <w:r w:rsidRPr="00714E81">
              <w:rPr>
                <w:rFonts w:ascii="宋体" w:hAnsi="宋体" w:cs="宋体" w:hint="eastAsia"/>
                <w:kern w:val="0"/>
                <w:sz w:val="20"/>
                <w:szCs w:val="20"/>
              </w:rPr>
              <w:t>‐</w:t>
            </w:r>
            <w:r w:rsidRPr="00714E81">
              <w:rPr>
                <w:rFonts w:ascii="Open Sans" w:hAnsi="Open Sans" w:cs="Open Sans"/>
                <w:kern w:val="0"/>
                <w:sz w:val="20"/>
                <w:szCs w:val="20"/>
              </w:rPr>
              <w:t>Making Model on Patient</w:t>
            </w:r>
            <w:r w:rsidRPr="00714E81">
              <w:rPr>
                <w:rFonts w:ascii="宋体" w:hAnsi="宋体" w:cs="宋体" w:hint="eastAsia"/>
                <w:kern w:val="0"/>
                <w:sz w:val="20"/>
                <w:szCs w:val="20"/>
              </w:rPr>
              <w:t>‐</w:t>
            </w:r>
            <w:r w:rsidRPr="00714E81">
              <w:rPr>
                <w:rFonts w:ascii="Open Sans" w:hAnsi="Open Sans" w:cs="Open Sans"/>
                <w:kern w:val="0"/>
                <w:sz w:val="20"/>
                <w:szCs w:val="20"/>
              </w:rPr>
              <w:t>Centered Care in Advanced Critical Illness: A Multicenter Randomized Control Trial</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Liu Xinchun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中南大学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Cohort study of medical graduates with compulsory services in rural areas</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Liu Xiaoyun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142,000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Multi-level determinants of failure to receive complete measles vaccination in endemic areas of Guangxi</w:t>
            </w:r>
          </w:p>
        </w:tc>
        <w:tc>
          <w:tcPr>
            <w:tcW w:w="1134"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Tang Xianyan</w:t>
            </w:r>
          </w:p>
        </w:tc>
        <w:tc>
          <w:tcPr>
            <w:tcW w:w="1275"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Open Sans"/>
                <w:kern w:val="0"/>
                <w:sz w:val="20"/>
                <w:szCs w:val="20"/>
              </w:rPr>
              <w:t>50,000</w:t>
            </w:r>
          </w:p>
        </w:tc>
        <w:tc>
          <w:tcPr>
            <w:tcW w:w="1693" w:type="dxa"/>
          </w:tcPr>
          <w:p w:rsidR="00AC2088" w:rsidRPr="00714E81" w:rsidRDefault="00AC2088" w:rsidP="007C05F5">
            <w:pPr>
              <w:spacing w:before="100" w:beforeAutospacing="1" w:after="100" w:afterAutospacing="1"/>
              <w:jc w:val="left"/>
              <w:rPr>
                <w:rFonts w:ascii="Open Sans" w:hAnsi="Open Sans" w:cs="Open Sans"/>
                <w:kern w:val="0"/>
                <w:sz w:val="20"/>
                <w:szCs w:val="20"/>
              </w:rPr>
            </w:pPr>
            <w:r w:rsidRPr="00714E81">
              <w:rPr>
                <w:rFonts w:ascii="Open Sans" w:hAnsi="Open Sans" w:cs="宋体" w:hint="eastAsia"/>
                <w:kern w:val="0"/>
                <w:sz w:val="20"/>
                <w:szCs w:val="20"/>
              </w:rPr>
              <w:t>广西医科大学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Rural schizophrenia evaluation</w:t>
            </w:r>
          </w:p>
        </w:tc>
        <w:tc>
          <w:tcPr>
            <w:tcW w:w="1134" w:type="dxa"/>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Luo Hongye</w:t>
            </w:r>
          </w:p>
        </w:tc>
        <w:tc>
          <w:tcPr>
            <w:tcW w:w="1275" w:type="dxa"/>
          </w:tcPr>
          <w:p w:rsidR="00AC2088" w:rsidRPr="00714E81" w:rsidRDefault="00AC2088" w:rsidP="00C44F91">
            <w:pPr>
              <w:pStyle w:val="a3"/>
              <w:rPr>
                <w:rFonts w:ascii="Open Sans" w:hAnsi="Open Sans" w:cs="Open Sans"/>
                <w:sz w:val="20"/>
                <w:szCs w:val="20"/>
              </w:rPr>
            </w:pPr>
            <w:r w:rsidRPr="00714E81">
              <w:rPr>
                <w:rFonts w:ascii="Open Sans" w:hAnsi="Open Sans" w:cs="Open Sans"/>
                <w:sz w:val="20"/>
                <w:szCs w:val="20"/>
              </w:rPr>
              <w:t>88,000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广西医科大</w:t>
            </w:r>
          </w:p>
        </w:tc>
      </w:tr>
      <w:tr w:rsidR="00AC2088" w:rsidRPr="00714E81" w:rsidTr="00667B6E">
        <w:tc>
          <w:tcPr>
            <w:tcW w:w="9740" w:type="dxa"/>
            <w:gridSpan w:val="7"/>
          </w:tcPr>
          <w:p w:rsidR="00AC2088"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2015</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 xml:space="preserve">theme: </w:t>
            </w:r>
            <w:r w:rsidRPr="00863437">
              <w:rPr>
                <w:rFonts w:ascii="Times New Roman" w:hAnsi="Times New Roman" w:cs="Times New Roman"/>
                <w:color w:val="000000"/>
              </w:rPr>
              <w:t>quality of care and environmental health</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val="restart"/>
          </w:tcPr>
          <w:p w:rsidR="00AC2088" w:rsidRPr="00714E81" w:rsidRDefault="00AC2088" w:rsidP="007C05F5">
            <w:pPr>
              <w:jc w:val="left"/>
              <w:rPr>
                <w:rFonts w:ascii="Open Sans" w:hAnsi="Open Sans" w:cs="Open Sans"/>
                <w:kern w:val="0"/>
                <w:sz w:val="20"/>
                <w:szCs w:val="20"/>
              </w:rPr>
            </w:pPr>
            <w:r w:rsidRPr="00714E81">
              <w:rPr>
                <w:rFonts w:ascii="Open Sans" w:hAnsi="Open Sans" w:cs="Open Sans"/>
                <w:kern w:val="0"/>
                <w:sz w:val="20"/>
                <w:szCs w:val="20"/>
              </w:rPr>
              <w:t>2015</w:t>
            </w: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Pharmaceutical reimbursement policy</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Bin Jiang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116,000</w:t>
            </w:r>
          </w:p>
        </w:tc>
        <w:tc>
          <w:tcPr>
            <w:tcW w:w="1693" w:type="dxa"/>
          </w:tcPr>
          <w:p w:rsidR="00AC2088" w:rsidRPr="00714E81" w:rsidRDefault="00AC2088" w:rsidP="008F5549">
            <w:pPr>
              <w:pStyle w:val="a3"/>
              <w:rPr>
                <w:rFonts w:ascii="Open Sans" w:hAnsi="Open Sans" w:cs="Open Sans"/>
                <w:sz w:val="20"/>
                <w:szCs w:val="20"/>
              </w:rPr>
            </w:pPr>
            <w:r w:rsidRPr="00714E81">
              <w:rPr>
                <w:rFonts w:ascii="Open Sans" w:hAnsi="Open Sans" w:cs="宋体" w:hint="eastAsia"/>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Quality variation of EMC</w:t>
            </w:r>
          </w:p>
          <w:p w:rsidR="00AC2088" w:rsidRPr="00125B16" w:rsidRDefault="00AC2088" w:rsidP="00E713FB">
            <w:pPr>
              <w:pStyle w:val="a3"/>
              <w:rPr>
                <w:rFonts w:ascii="Open Sans" w:hAnsi="Open Sans" w:cs="Open Sans"/>
                <w:sz w:val="20"/>
                <w:szCs w:val="20"/>
              </w:rPr>
            </w:pPr>
            <w:r w:rsidRPr="00125B16">
              <w:rPr>
                <w:rFonts w:ascii="Open Sans" w:hAnsi="Open Sans" w:cs="Open Sans"/>
                <w:sz w:val="20"/>
                <w:szCs w:val="20"/>
              </w:rPr>
              <w:t>Quality Variation in Hospital Emergency Medical Care (EMC) and Impact of Quality Disclosure on Improvement of EMC</w:t>
            </w:r>
            <w:r w:rsidRPr="00125B16">
              <w:rPr>
                <w:rFonts w:ascii="Open Sans" w:hAnsi="Open Sans" w:cs="宋体" w:hint="eastAsia"/>
                <w:sz w:val="20"/>
                <w:szCs w:val="20"/>
              </w:rPr>
              <w:t>运用信息披露工具提高院前急救医疗质量的干预研究</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Yixiang Huang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714E81" w:rsidRDefault="00AC2088" w:rsidP="00C44F91">
            <w:pPr>
              <w:pStyle w:val="a3"/>
              <w:rPr>
                <w:rFonts w:ascii="Open Sans" w:hAnsi="Open Sans" w:cs="Open Sans"/>
                <w:sz w:val="20"/>
                <w:szCs w:val="20"/>
              </w:rPr>
            </w:pPr>
            <w:r w:rsidRPr="00714E81">
              <w:rPr>
                <w:rFonts w:ascii="Open Sans" w:hAnsi="Open Sans" w:cs="宋体" w:hint="eastAsia"/>
                <w:sz w:val="20"/>
                <w:szCs w:val="20"/>
              </w:rPr>
              <w:t>中山</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County level public hospital reform</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Pengqian Fang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147,000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华中科大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Diabetes care adherence</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Ruwei Hu</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148,000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中山</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Capitation payment system and cost</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Luyang Zhang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复旦</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Mobile phone smoking cessation</w:t>
            </w:r>
          </w:p>
        </w:tc>
        <w:tc>
          <w:tcPr>
            <w:tcW w:w="1134"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Liao Yanhui</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中南</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Western China clinical training</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Zhongliang Zhou</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西安交大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Urbanization and air pollution</w:t>
            </w:r>
          </w:p>
        </w:tc>
        <w:tc>
          <w:tcPr>
            <w:tcW w:w="1134" w:type="dxa"/>
          </w:tcPr>
          <w:p w:rsidR="00AC2088" w:rsidRPr="00125B16" w:rsidRDefault="00AC2088" w:rsidP="00125B16">
            <w:pPr>
              <w:pStyle w:val="a3"/>
              <w:rPr>
                <w:rFonts w:ascii="Open Sans" w:hAnsi="Open Sans" w:cs="Open Sans"/>
                <w:sz w:val="20"/>
                <w:szCs w:val="20"/>
              </w:rPr>
            </w:pPr>
            <w:r w:rsidRPr="00125B16">
              <w:rPr>
                <w:rFonts w:ascii="Open Sans" w:hAnsi="Open Sans" w:cs="Open Sans"/>
                <w:sz w:val="20"/>
                <w:szCs w:val="20"/>
              </w:rPr>
              <w:t>Furong Deng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145,000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北大医学部</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Quality of life of Shidu families</w:t>
            </w:r>
          </w:p>
        </w:tc>
        <w:tc>
          <w:tcPr>
            <w:tcW w:w="1134" w:type="dxa"/>
          </w:tcPr>
          <w:p w:rsidR="00AC2088" w:rsidRPr="00125B16" w:rsidRDefault="00AC2088" w:rsidP="0085425E">
            <w:pPr>
              <w:pStyle w:val="a3"/>
              <w:rPr>
                <w:rFonts w:ascii="Open Sans" w:hAnsi="Open Sans" w:cs="Open Sans"/>
                <w:sz w:val="20"/>
                <w:szCs w:val="20"/>
              </w:rPr>
            </w:pPr>
            <w:r w:rsidRPr="00125B16">
              <w:rPr>
                <w:rFonts w:ascii="Open Sans" w:hAnsi="Open Sans" w:cs="Open Sans"/>
                <w:sz w:val="20"/>
                <w:szCs w:val="20"/>
              </w:rPr>
              <w:t>Yang Wang</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132,000</w:t>
            </w:r>
          </w:p>
        </w:tc>
        <w:tc>
          <w:tcPr>
            <w:tcW w:w="1693" w:type="dxa"/>
          </w:tcPr>
          <w:p w:rsidR="00AC2088" w:rsidRPr="00125B16" w:rsidRDefault="00AC2088" w:rsidP="00C44F91">
            <w:pPr>
              <w:pStyle w:val="a3"/>
              <w:rPr>
                <w:rFonts w:ascii="Open Sans" w:hAnsi="Open Sans" w:cs="Open Sans"/>
                <w:sz w:val="20"/>
                <w:szCs w:val="20"/>
              </w:rPr>
            </w:pPr>
            <w:r w:rsidRPr="00125B16">
              <w:rPr>
                <w:rFonts w:ascii="Open Sans" w:hAnsi="Open Sans" w:cs="宋体" w:hint="eastAsia"/>
                <w:sz w:val="20"/>
                <w:szCs w:val="20"/>
              </w:rPr>
              <w:t>中国医科大</w:t>
            </w:r>
          </w:p>
        </w:tc>
      </w:tr>
      <w:tr w:rsidR="00AC2088" w:rsidRPr="00714E81" w:rsidTr="00667B6E">
        <w:tc>
          <w:tcPr>
            <w:tcW w:w="437" w:type="dxa"/>
          </w:tcPr>
          <w:p w:rsidR="00AC2088" w:rsidRPr="00714E81" w:rsidRDefault="00AC2088" w:rsidP="007C05F5">
            <w:pPr>
              <w:pStyle w:val="a3"/>
              <w:numPr>
                <w:ilvl w:val="0"/>
                <w:numId w:val="1"/>
              </w:numPr>
              <w:rPr>
                <w:rFonts w:ascii="Open Sans" w:hAnsi="Open Sans" w:cs="Open Sans"/>
                <w:sz w:val="20"/>
                <w:szCs w:val="20"/>
              </w:rPr>
            </w:pPr>
          </w:p>
        </w:tc>
        <w:tc>
          <w:tcPr>
            <w:tcW w:w="515" w:type="dxa"/>
            <w:vMerge/>
          </w:tcPr>
          <w:p w:rsidR="00AC2088" w:rsidRPr="00714E81" w:rsidRDefault="00AC2088" w:rsidP="007C05F5">
            <w:pPr>
              <w:ind w:firstLine="480"/>
              <w:jc w:val="left"/>
              <w:rPr>
                <w:rFonts w:ascii="Open Sans" w:hAnsi="Open Sans" w:cs="Open Sans"/>
                <w:kern w:val="0"/>
                <w:sz w:val="20"/>
                <w:szCs w:val="20"/>
              </w:rPr>
            </w:pPr>
          </w:p>
        </w:tc>
        <w:tc>
          <w:tcPr>
            <w:tcW w:w="4686" w:type="dxa"/>
            <w:gridSpan w:val="2"/>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Health effect of PM2.5 in Beijing</w:t>
            </w:r>
          </w:p>
        </w:tc>
        <w:tc>
          <w:tcPr>
            <w:tcW w:w="1134" w:type="dxa"/>
          </w:tcPr>
          <w:p w:rsidR="00AC2088" w:rsidRPr="00125B16" w:rsidRDefault="00AC2088" w:rsidP="001C39EF">
            <w:pPr>
              <w:pStyle w:val="a3"/>
              <w:rPr>
                <w:rFonts w:ascii="Open Sans" w:hAnsi="Open Sans" w:cs="Open Sans"/>
                <w:sz w:val="20"/>
                <w:szCs w:val="20"/>
              </w:rPr>
            </w:pPr>
            <w:r w:rsidRPr="00125B16">
              <w:rPr>
                <w:rFonts w:ascii="Open Sans" w:hAnsi="Open Sans" w:cs="Open Sans"/>
                <w:sz w:val="20"/>
                <w:szCs w:val="20"/>
              </w:rPr>
              <w:t>Qun Xu</w:t>
            </w:r>
          </w:p>
        </w:tc>
        <w:tc>
          <w:tcPr>
            <w:tcW w:w="1275" w:type="dxa"/>
          </w:tcPr>
          <w:p w:rsidR="00AC2088" w:rsidRPr="00125B16" w:rsidRDefault="00AC2088" w:rsidP="00C44F91">
            <w:pPr>
              <w:pStyle w:val="a3"/>
              <w:rPr>
                <w:rFonts w:ascii="Open Sans" w:hAnsi="Open Sans" w:cs="Open Sans"/>
                <w:sz w:val="20"/>
                <w:szCs w:val="20"/>
              </w:rPr>
            </w:pPr>
            <w:r w:rsidRPr="00125B16">
              <w:rPr>
                <w:rFonts w:ascii="Open Sans" w:hAnsi="Open Sans" w:cs="Open Sans"/>
                <w:sz w:val="20"/>
                <w:szCs w:val="20"/>
              </w:rPr>
              <w:t>150,000</w:t>
            </w:r>
          </w:p>
        </w:tc>
        <w:tc>
          <w:tcPr>
            <w:tcW w:w="1693" w:type="dxa"/>
          </w:tcPr>
          <w:p w:rsidR="00AC2088" w:rsidRPr="00125B16" w:rsidRDefault="00AC2088" w:rsidP="007C05F5">
            <w:pPr>
              <w:jc w:val="left"/>
              <w:rPr>
                <w:rFonts w:ascii="Open Sans" w:hAnsi="Open Sans" w:cs="Open Sans"/>
                <w:kern w:val="0"/>
                <w:sz w:val="20"/>
                <w:szCs w:val="20"/>
              </w:rPr>
            </w:pPr>
            <w:r w:rsidRPr="00125B16">
              <w:rPr>
                <w:rFonts w:ascii="Open Sans" w:hAnsi="Open Sans" w:cs="宋体" w:hint="eastAsia"/>
                <w:kern w:val="0"/>
                <w:sz w:val="20"/>
                <w:szCs w:val="20"/>
              </w:rPr>
              <w:t>协和</w:t>
            </w:r>
          </w:p>
          <w:p w:rsidR="00AC2088" w:rsidRPr="00125B16" w:rsidRDefault="00AC2088" w:rsidP="007C05F5">
            <w:pPr>
              <w:pStyle w:val="a3"/>
              <w:ind w:firstLine="480"/>
              <w:rPr>
                <w:rFonts w:ascii="Open Sans" w:hAnsi="Open Sans" w:cs="Open Sans"/>
                <w:sz w:val="20"/>
                <w:szCs w:val="20"/>
              </w:rPr>
            </w:pPr>
          </w:p>
        </w:tc>
      </w:tr>
      <w:tr w:rsidR="003B79A4" w:rsidRPr="00714E81" w:rsidTr="00667B6E">
        <w:tc>
          <w:tcPr>
            <w:tcW w:w="9740" w:type="dxa"/>
            <w:gridSpan w:val="7"/>
          </w:tcPr>
          <w:p w:rsidR="003B79A4"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2016</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 xml:space="preserve">theme: </w:t>
            </w:r>
            <w:r w:rsidRPr="00863437">
              <w:rPr>
                <w:rFonts w:ascii="Times New Roman" w:hAnsi="Times New Roman" w:cs="Times New Roman"/>
                <w:color w:val="000000"/>
              </w:rPr>
              <w:t>advance quality with equity in China’s health system</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val="restart"/>
          </w:tcPr>
          <w:p w:rsidR="00C02C23" w:rsidRPr="00714E81" w:rsidRDefault="000E1468" w:rsidP="00C02C23">
            <w:pPr>
              <w:jc w:val="left"/>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016</w:t>
            </w:r>
          </w:p>
        </w:tc>
        <w:tc>
          <w:tcPr>
            <w:tcW w:w="4686" w:type="dxa"/>
            <w:gridSpan w:val="2"/>
          </w:tcPr>
          <w:p w:rsidR="00C02C23" w:rsidRPr="00125B16" w:rsidRDefault="00C02C23" w:rsidP="00C44F91">
            <w:pPr>
              <w:pStyle w:val="a3"/>
              <w:rPr>
                <w:rFonts w:ascii="Open Sans" w:hAnsi="Open Sans" w:cs="Open Sans"/>
                <w:sz w:val="20"/>
                <w:szCs w:val="20"/>
              </w:rPr>
            </w:pPr>
            <w:r w:rsidRPr="00C02C23">
              <w:rPr>
                <w:rFonts w:ascii="Open Sans" w:hAnsi="Open Sans" w:cs="Open Sans"/>
                <w:sz w:val="20"/>
                <w:szCs w:val="20"/>
              </w:rPr>
              <w:t>Diabetes prevention program for rural women with prior gestational diabetes mellitus:  A multi-site randomized clinical trial</w:t>
            </w:r>
          </w:p>
        </w:tc>
        <w:tc>
          <w:tcPr>
            <w:tcW w:w="1134" w:type="dxa"/>
          </w:tcPr>
          <w:p w:rsidR="00C02C23" w:rsidRPr="00125B16" w:rsidRDefault="00C02C23" w:rsidP="001C39EF">
            <w:pPr>
              <w:pStyle w:val="a3"/>
              <w:rPr>
                <w:rFonts w:ascii="Open Sans" w:hAnsi="Open Sans" w:cs="Open Sans"/>
                <w:sz w:val="20"/>
                <w:szCs w:val="20"/>
              </w:rPr>
            </w:pPr>
            <w:r>
              <w:rPr>
                <w:rFonts w:ascii="Open Sans" w:hAnsi="Open Sans" w:cs="Open Sans" w:hint="eastAsia"/>
                <w:sz w:val="20"/>
                <w:szCs w:val="20"/>
              </w:rPr>
              <w:t>Guo</w:t>
            </w:r>
            <w:r>
              <w:rPr>
                <w:rFonts w:ascii="Open Sans" w:hAnsi="Open Sans" w:cs="Open Sans"/>
                <w:sz w:val="20"/>
                <w:szCs w:val="20"/>
              </w:rPr>
              <w:t xml:space="preserve"> Jia</w:t>
            </w:r>
          </w:p>
        </w:tc>
        <w:tc>
          <w:tcPr>
            <w:tcW w:w="1275" w:type="dxa"/>
          </w:tcPr>
          <w:p w:rsidR="00C02C23" w:rsidRPr="00125B16" w:rsidRDefault="00C02C23" w:rsidP="00C44F91">
            <w:pPr>
              <w:pStyle w:val="a3"/>
              <w:rPr>
                <w:rFonts w:ascii="Open Sans" w:hAnsi="Open Sans" w:cs="Open Sans"/>
                <w:sz w:val="20"/>
                <w:szCs w:val="20"/>
              </w:rPr>
            </w:pPr>
            <w:r>
              <w:rPr>
                <w:rFonts w:ascii="Open Sans" w:hAnsi="Open Sans" w:cs="Open Sans" w:hint="eastAsia"/>
                <w:sz w:val="20"/>
                <w:szCs w:val="20"/>
              </w:rPr>
              <w:t>150,000</w:t>
            </w:r>
          </w:p>
        </w:tc>
        <w:tc>
          <w:tcPr>
            <w:tcW w:w="1693" w:type="dxa"/>
          </w:tcPr>
          <w:p w:rsidR="00C02C23" w:rsidRPr="003B79A4" w:rsidRDefault="00C02C23" w:rsidP="007C05F5">
            <w:pPr>
              <w:jc w:val="left"/>
              <w:rPr>
                <w:rFonts w:ascii="Open Sans" w:hAnsi="Open Sans" w:cs="Open Sans"/>
                <w:kern w:val="0"/>
                <w:sz w:val="20"/>
                <w:szCs w:val="20"/>
              </w:rPr>
            </w:pPr>
            <w:r w:rsidRPr="003B79A4">
              <w:rPr>
                <w:rFonts w:ascii="Open Sans" w:hAnsi="Open Sans" w:cs="Open Sans" w:hint="eastAsia"/>
                <w:kern w:val="0"/>
                <w:sz w:val="20"/>
                <w:szCs w:val="20"/>
              </w:rPr>
              <w:t>中南</w:t>
            </w:r>
            <w:r w:rsidR="00C056FB">
              <w:rPr>
                <w:rFonts w:ascii="Open Sans" w:hAnsi="Open Sans" w:cs="Open Sans" w:hint="eastAsia"/>
                <w:kern w:val="0"/>
                <w:sz w:val="20"/>
                <w:szCs w:val="20"/>
              </w:rPr>
              <w:t>大学</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3B79A4" w:rsidRDefault="00C02C23" w:rsidP="00C02C23">
            <w:pPr>
              <w:rPr>
                <w:rFonts w:ascii="Open Sans" w:hAnsi="Open Sans" w:cs="Open Sans"/>
                <w:kern w:val="0"/>
                <w:sz w:val="20"/>
                <w:szCs w:val="20"/>
              </w:rPr>
            </w:pPr>
            <w:r w:rsidRPr="003B79A4">
              <w:rPr>
                <w:rFonts w:ascii="Open Sans" w:hAnsi="Open Sans" w:cs="Open Sans"/>
                <w:kern w:val="0"/>
                <w:sz w:val="20"/>
                <w:szCs w:val="20"/>
              </w:rPr>
              <w:t xml:space="preserve">Dynamic network analysis on the effect of reimbursement method on care seeking behavior and cost-coping strategy among migrant and informal workers with catastrophic illness. </w:t>
            </w:r>
          </w:p>
        </w:tc>
        <w:tc>
          <w:tcPr>
            <w:tcW w:w="1134" w:type="dxa"/>
          </w:tcPr>
          <w:p w:rsidR="00C02C23" w:rsidRPr="00125B16" w:rsidRDefault="00C02C23" w:rsidP="001C39EF">
            <w:pPr>
              <w:pStyle w:val="a3"/>
              <w:rPr>
                <w:rFonts w:ascii="Open Sans" w:hAnsi="Open Sans" w:cs="Open Sans"/>
                <w:sz w:val="20"/>
                <w:szCs w:val="20"/>
              </w:rPr>
            </w:pPr>
            <w:r w:rsidRPr="003B79A4">
              <w:rPr>
                <w:rFonts w:ascii="Open Sans" w:hAnsi="Open Sans" w:cs="Open Sans"/>
                <w:sz w:val="20"/>
                <w:szCs w:val="20"/>
              </w:rPr>
              <w:t>Niu Li</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C02C23" w:rsidP="007C05F5">
            <w:pPr>
              <w:jc w:val="left"/>
              <w:rPr>
                <w:rFonts w:ascii="Open Sans" w:hAnsi="Open Sans" w:cs="Open Sans"/>
                <w:kern w:val="0"/>
                <w:sz w:val="20"/>
                <w:szCs w:val="20"/>
              </w:rPr>
            </w:pPr>
            <w:r w:rsidRPr="003B79A4">
              <w:rPr>
                <w:rFonts w:ascii="Open Sans" w:hAnsi="Open Sans" w:cs="Open Sans" w:hint="eastAsia"/>
                <w:kern w:val="0"/>
                <w:sz w:val="20"/>
                <w:szCs w:val="20"/>
              </w:rPr>
              <w:t>九江</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125B16" w:rsidRDefault="00C02C23" w:rsidP="00C44F91">
            <w:pPr>
              <w:pStyle w:val="a3"/>
              <w:rPr>
                <w:rFonts w:ascii="Open Sans" w:hAnsi="Open Sans" w:cs="Open Sans"/>
                <w:sz w:val="20"/>
                <w:szCs w:val="20"/>
              </w:rPr>
            </w:pPr>
            <w:r w:rsidRPr="003B79A4">
              <w:rPr>
                <w:rFonts w:ascii="Open Sans" w:hAnsi="Open Sans" w:cs="Open Sans"/>
                <w:sz w:val="20"/>
                <w:szCs w:val="20"/>
              </w:rPr>
              <w:t>Optimizing implementation of the National Continuing Management and Intervention Program for Psychoses in western areas of China</w:t>
            </w:r>
          </w:p>
        </w:tc>
        <w:tc>
          <w:tcPr>
            <w:tcW w:w="1134" w:type="dxa"/>
          </w:tcPr>
          <w:p w:rsidR="00C02C23" w:rsidRPr="00125B16" w:rsidRDefault="00C02C23" w:rsidP="001C39EF">
            <w:pPr>
              <w:pStyle w:val="a3"/>
              <w:rPr>
                <w:rFonts w:ascii="Open Sans" w:hAnsi="Open Sans" w:cs="Open Sans"/>
                <w:sz w:val="20"/>
                <w:szCs w:val="20"/>
              </w:rPr>
            </w:pPr>
            <w:r w:rsidRPr="003B79A4">
              <w:rPr>
                <w:rFonts w:ascii="Open Sans" w:hAnsi="Open Sans" w:cs="Open Sans"/>
                <w:sz w:val="20"/>
                <w:szCs w:val="20"/>
              </w:rPr>
              <w:t>Wang Zhizhong</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宁夏医科大学</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3B79A4" w:rsidRDefault="003B79A4" w:rsidP="003B79A4">
            <w:pPr>
              <w:rPr>
                <w:rFonts w:ascii="Open Sans" w:hAnsi="Open Sans" w:cs="Open Sans"/>
                <w:sz w:val="20"/>
                <w:szCs w:val="20"/>
              </w:rPr>
            </w:pPr>
            <w:r w:rsidRPr="003B79A4">
              <w:rPr>
                <w:rFonts w:ascii="Open Sans" w:hAnsi="Open Sans" w:cs="Open Sans"/>
                <w:kern w:val="0"/>
                <w:sz w:val="20"/>
                <w:szCs w:val="20"/>
              </w:rPr>
              <w:t>Measuring hospital quality of care in China: a framework and its applications</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Jian Weiyan</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3B79A4">
            <w:pPr>
              <w:rPr>
                <w:rFonts w:ascii="Open Sans" w:hAnsi="Open Sans" w:cs="Open Sans"/>
                <w:kern w:val="0"/>
                <w:sz w:val="20"/>
                <w:szCs w:val="20"/>
              </w:rPr>
            </w:pPr>
            <w:r w:rsidRPr="003B79A4">
              <w:rPr>
                <w:rFonts w:ascii="Open Sans" w:hAnsi="Open Sans" w:cs="Open Sans" w:hint="eastAsia"/>
                <w:kern w:val="0"/>
                <w:sz w:val="20"/>
                <w:szCs w:val="20"/>
              </w:rPr>
              <w:t>北大医学部</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3B79A4" w:rsidRDefault="003B79A4" w:rsidP="003B79A4">
            <w:pPr>
              <w:rPr>
                <w:rFonts w:ascii="Open Sans" w:hAnsi="Open Sans" w:cs="Open Sans"/>
                <w:sz w:val="20"/>
                <w:szCs w:val="20"/>
              </w:rPr>
            </w:pPr>
            <w:r w:rsidRPr="003B79A4">
              <w:rPr>
                <w:rFonts w:ascii="Open Sans" w:hAnsi="Open Sans" w:cs="Open Sans"/>
                <w:kern w:val="0"/>
                <w:sz w:val="20"/>
                <w:szCs w:val="20"/>
              </w:rPr>
              <w:t>Building a question answering system to facilitate the practice and training of general practitioners in China.</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Zhu Weiguo</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协和</w:t>
            </w:r>
          </w:p>
        </w:tc>
      </w:tr>
      <w:tr w:rsidR="003B79A4" w:rsidRPr="00714E81" w:rsidTr="00667B6E">
        <w:tc>
          <w:tcPr>
            <w:tcW w:w="437" w:type="dxa"/>
          </w:tcPr>
          <w:p w:rsidR="003B79A4" w:rsidRPr="00714E81" w:rsidRDefault="003B79A4" w:rsidP="007C05F5">
            <w:pPr>
              <w:pStyle w:val="a3"/>
              <w:numPr>
                <w:ilvl w:val="0"/>
                <w:numId w:val="1"/>
              </w:numPr>
              <w:rPr>
                <w:rFonts w:ascii="Open Sans" w:hAnsi="Open Sans" w:cs="Open Sans"/>
                <w:sz w:val="20"/>
                <w:szCs w:val="20"/>
              </w:rPr>
            </w:pPr>
          </w:p>
        </w:tc>
        <w:tc>
          <w:tcPr>
            <w:tcW w:w="515" w:type="dxa"/>
            <w:vMerge/>
          </w:tcPr>
          <w:p w:rsidR="003B79A4" w:rsidRPr="00714E81" w:rsidRDefault="003B79A4" w:rsidP="007C05F5">
            <w:pPr>
              <w:ind w:firstLine="480"/>
              <w:jc w:val="left"/>
              <w:rPr>
                <w:rFonts w:ascii="Open Sans" w:hAnsi="Open Sans" w:cs="Open Sans"/>
                <w:kern w:val="0"/>
                <w:sz w:val="20"/>
                <w:szCs w:val="20"/>
              </w:rPr>
            </w:pPr>
          </w:p>
        </w:tc>
        <w:tc>
          <w:tcPr>
            <w:tcW w:w="4686" w:type="dxa"/>
            <w:gridSpan w:val="2"/>
          </w:tcPr>
          <w:p w:rsidR="003B79A4" w:rsidRPr="003B79A4" w:rsidRDefault="003B79A4" w:rsidP="003B79A4">
            <w:pPr>
              <w:rPr>
                <w:rFonts w:ascii="Open Sans" w:hAnsi="Open Sans" w:cs="Open Sans"/>
                <w:kern w:val="0"/>
                <w:sz w:val="20"/>
                <w:szCs w:val="20"/>
              </w:rPr>
            </w:pPr>
            <w:r w:rsidRPr="003B79A4">
              <w:rPr>
                <w:rFonts w:ascii="Open Sans" w:hAnsi="Open Sans" w:cs="Open Sans"/>
                <w:kern w:val="0"/>
                <w:sz w:val="20"/>
                <w:szCs w:val="20"/>
              </w:rPr>
              <w:t>Point of Care (POC) for Cervical Cancer Screening and Management in Low-resource Settings in China</w:t>
            </w:r>
          </w:p>
        </w:tc>
        <w:tc>
          <w:tcPr>
            <w:tcW w:w="1134" w:type="dxa"/>
          </w:tcPr>
          <w:p w:rsidR="003B79A4" w:rsidRPr="003B79A4" w:rsidRDefault="003B79A4" w:rsidP="001C39EF">
            <w:pPr>
              <w:pStyle w:val="a3"/>
              <w:rPr>
                <w:rFonts w:ascii="Open Sans" w:hAnsi="Open Sans" w:cs="Open Sans"/>
                <w:sz w:val="20"/>
                <w:szCs w:val="20"/>
              </w:rPr>
            </w:pPr>
            <w:r w:rsidRPr="003B79A4">
              <w:rPr>
                <w:rFonts w:ascii="Open Sans" w:hAnsi="Open Sans" w:cs="Open Sans"/>
                <w:sz w:val="20"/>
                <w:szCs w:val="20"/>
              </w:rPr>
              <w:t>Zhao Fanghui.</w:t>
            </w:r>
          </w:p>
        </w:tc>
        <w:tc>
          <w:tcPr>
            <w:tcW w:w="1275" w:type="dxa"/>
          </w:tcPr>
          <w:p w:rsidR="003B79A4" w:rsidRPr="00125B16" w:rsidRDefault="003B79A4" w:rsidP="00C44F91">
            <w:pPr>
              <w:pStyle w:val="a3"/>
              <w:rPr>
                <w:rFonts w:ascii="Open Sans" w:hAnsi="Open Sans" w:cs="Open Sans"/>
                <w:sz w:val="20"/>
                <w:szCs w:val="20"/>
              </w:rPr>
            </w:pPr>
          </w:p>
        </w:tc>
        <w:tc>
          <w:tcPr>
            <w:tcW w:w="1693" w:type="dxa"/>
          </w:tcPr>
          <w:p w:rsidR="003B79A4"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协和</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125B16" w:rsidRDefault="003B79A4" w:rsidP="00C44F91">
            <w:pPr>
              <w:pStyle w:val="a3"/>
              <w:rPr>
                <w:rFonts w:ascii="Open Sans" w:hAnsi="Open Sans" w:cs="Open Sans"/>
                <w:sz w:val="20"/>
                <w:szCs w:val="20"/>
              </w:rPr>
            </w:pPr>
            <w:r w:rsidRPr="003B79A4">
              <w:rPr>
                <w:rFonts w:ascii="Open Sans" w:hAnsi="Open Sans" w:cs="Open Sans"/>
                <w:sz w:val="20"/>
                <w:szCs w:val="20"/>
              </w:rPr>
              <w:t>Mapping of and Strategies to Improve, Access to Public Health Services Among Migrants in Urban China</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Zhou Chengchao</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山东大学</w:t>
            </w:r>
          </w:p>
        </w:tc>
      </w:tr>
      <w:tr w:rsidR="00C02C23" w:rsidRPr="00714E81" w:rsidTr="00667B6E">
        <w:tc>
          <w:tcPr>
            <w:tcW w:w="437" w:type="dxa"/>
          </w:tcPr>
          <w:p w:rsidR="00C02C23" w:rsidRPr="00714E81" w:rsidRDefault="00C02C23" w:rsidP="007C05F5">
            <w:pPr>
              <w:pStyle w:val="a3"/>
              <w:numPr>
                <w:ilvl w:val="0"/>
                <w:numId w:val="1"/>
              </w:numPr>
              <w:rPr>
                <w:rFonts w:ascii="Open Sans" w:hAnsi="Open Sans" w:cs="Open Sans"/>
                <w:sz w:val="20"/>
                <w:szCs w:val="20"/>
              </w:rPr>
            </w:pPr>
          </w:p>
        </w:tc>
        <w:tc>
          <w:tcPr>
            <w:tcW w:w="515" w:type="dxa"/>
            <w:vMerge/>
          </w:tcPr>
          <w:p w:rsidR="00C02C23" w:rsidRPr="00714E81" w:rsidRDefault="00C02C23" w:rsidP="007C05F5">
            <w:pPr>
              <w:ind w:firstLine="480"/>
              <w:jc w:val="left"/>
              <w:rPr>
                <w:rFonts w:ascii="Open Sans" w:hAnsi="Open Sans" w:cs="Open Sans"/>
                <w:kern w:val="0"/>
                <w:sz w:val="20"/>
                <w:szCs w:val="20"/>
              </w:rPr>
            </w:pPr>
          </w:p>
        </w:tc>
        <w:tc>
          <w:tcPr>
            <w:tcW w:w="4686" w:type="dxa"/>
            <w:gridSpan w:val="2"/>
          </w:tcPr>
          <w:p w:rsidR="00C02C23" w:rsidRPr="00125B16" w:rsidRDefault="003B79A4" w:rsidP="00C44F91">
            <w:pPr>
              <w:pStyle w:val="a3"/>
              <w:rPr>
                <w:rFonts w:ascii="Open Sans" w:hAnsi="Open Sans" w:cs="Open Sans"/>
                <w:sz w:val="20"/>
                <w:szCs w:val="20"/>
              </w:rPr>
            </w:pPr>
            <w:r w:rsidRPr="003B79A4">
              <w:rPr>
                <w:rFonts w:ascii="Open Sans" w:hAnsi="Open Sans" w:cs="Open Sans"/>
                <w:sz w:val="20"/>
                <w:szCs w:val="20"/>
              </w:rPr>
              <w:t>Effect of Health Insurance Types on Physician Quality of Care in outpatient county hospital settings of Guizhou</w:t>
            </w:r>
          </w:p>
        </w:tc>
        <w:tc>
          <w:tcPr>
            <w:tcW w:w="1134" w:type="dxa"/>
          </w:tcPr>
          <w:p w:rsidR="00C02C23" w:rsidRPr="00125B16" w:rsidRDefault="003B79A4" w:rsidP="001C39EF">
            <w:pPr>
              <w:pStyle w:val="a3"/>
              <w:rPr>
                <w:rFonts w:ascii="Open Sans" w:hAnsi="Open Sans" w:cs="Open Sans"/>
                <w:sz w:val="20"/>
                <w:szCs w:val="20"/>
              </w:rPr>
            </w:pPr>
            <w:r w:rsidRPr="003B79A4">
              <w:rPr>
                <w:rFonts w:ascii="Open Sans" w:hAnsi="Open Sans" w:cs="Open Sans"/>
                <w:sz w:val="20"/>
                <w:szCs w:val="20"/>
              </w:rPr>
              <w:t>Dong Xu</w:t>
            </w:r>
          </w:p>
        </w:tc>
        <w:tc>
          <w:tcPr>
            <w:tcW w:w="1275" w:type="dxa"/>
          </w:tcPr>
          <w:p w:rsidR="00C02C23" w:rsidRPr="00125B16" w:rsidRDefault="00C02C23" w:rsidP="00C44F91">
            <w:pPr>
              <w:pStyle w:val="a3"/>
              <w:rPr>
                <w:rFonts w:ascii="Open Sans" w:hAnsi="Open Sans" w:cs="Open Sans"/>
                <w:sz w:val="20"/>
                <w:szCs w:val="20"/>
              </w:rPr>
            </w:pPr>
          </w:p>
        </w:tc>
        <w:tc>
          <w:tcPr>
            <w:tcW w:w="1693" w:type="dxa"/>
          </w:tcPr>
          <w:p w:rsidR="00C02C23" w:rsidRPr="003B79A4" w:rsidRDefault="003B79A4" w:rsidP="007C05F5">
            <w:pPr>
              <w:jc w:val="left"/>
              <w:rPr>
                <w:rFonts w:ascii="Open Sans" w:hAnsi="Open Sans" w:cs="Open Sans"/>
                <w:kern w:val="0"/>
                <w:sz w:val="20"/>
                <w:szCs w:val="20"/>
              </w:rPr>
            </w:pPr>
            <w:r w:rsidRPr="003B79A4">
              <w:rPr>
                <w:rFonts w:ascii="Open Sans" w:hAnsi="Open Sans" w:cs="Open Sans" w:hint="eastAsia"/>
                <w:kern w:val="0"/>
                <w:sz w:val="20"/>
                <w:szCs w:val="20"/>
              </w:rPr>
              <w:t>中山大学</w:t>
            </w:r>
          </w:p>
        </w:tc>
      </w:tr>
      <w:tr w:rsidR="000E463A" w:rsidRPr="00714E81" w:rsidTr="00667B6E">
        <w:tc>
          <w:tcPr>
            <w:tcW w:w="9740" w:type="dxa"/>
            <w:gridSpan w:val="7"/>
          </w:tcPr>
          <w:p w:rsidR="000E463A" w:rsidRPr="00863437" w:rsidRDefault="000E463A" w:rsidP="00863437">
            <w:pPr>
              <w:pStyle w:val="a3"/>
              <w:ind w:firstLine="480"/>
              <w:rPr>
                <w:rFonts w:ascii="Times New Roman" w:hAnsi="Times New Roman" w:cs="Times New Roman"/>
                <w:color w:val="000000"/>
              </w:rPr>
            </w:pPr>
            <w:r w:rsidRPr="00863437">
              <w:rPr>
                <w:rFonts w:ascii="Times New Roman" w:hAnsi="Times New Roman" w:cs="Times New Roman" w:hint="eastAsia"/>
                <w:color w:val="000000"/>
              </w:rPr>
              <w:t>2017</w:t>
            </w:r>
            <w:r w:rsidRPr="00863437">
              <w:rPr>
                <w:rFonts w:ascii="Times New Roman" w:hAnsi="Times New Roman" w:cs="Times New Roman" w:hint="eastAsia"/>
                <w:color w:val="000000"/>
              </w:rPr>
              <w:t>年</w:t>
            </w:r>
            <w:r w:rsidRPr="00863437">
              <w:rPr>
                <w:rFonts w:ascii="Times New Roman" w:hAnsi="Times New Roman" w:cs="Times New Roman" w:hint="eastAsia"/>
                <w:color w:val="000000"/>
              </w:rPr>
              <w:t xml:space="preserve"> </w:t>
            </w:r>
            <w:r w:rsidR="00063A59">
              <w:rPr>
                <w:rFonts w:ascii="Times New Roman" w:hAnsi="Times New Roman" w:cs="Times New Roman"/>
                <w:color w:val="000000"/>
              </w:rPr>
              <w:t>theme:</w:t>
            </w:r>
            <w:r w:rsidRPr="00863437">
              <w:rPr>
                <w:rFonts w:ascii="Times New Roman" w:hAnsi="Times New Roman" w:cs="Times New Roman" w:hint="eastAsia"/>
                <w:color w:val="000000"/>
              </w:rPr>
              <w:t xml:space="preserve"> </w:t>
            </w:r>
            <w:r w:rsidRPr="00863437">
              <w:rPr>
                <w:rFonts w:ascii="Times New Roman" w:hAnsi="Times New Roman" w:cs="Times New Roman"/>
                <w:color w:val="000000"/>
              </w:rPr>
              <w:t>improve quality and equity in China’s health system</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val="restart"/>
          </w:tcPr>
          <w:p w:rsidR="005C2969" w:rsidRPr="00714E81" w:rsidRDefault="000E1468" w:rsidP="004C03E1">
            <w:pPr>
              <w:jc w:val="left"/>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017</w:t>
            </w: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Aged Care Clinical Mentoring Model of Change in Nursing Homes in China: A Cluster 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Feng Hui</w:t>
            </w:r>
          </w:p>
        </w:tc>
        <w:tc>
          <w:tcPr>
            <w:tcW w:w="1275" w:type="dxa"/>
          </w:tcPr>
          <w:p w:rsidR="005C2969" w:rsidRPr="00863437" w:rsidRDefault="00B04F1B" w:rsidP="001D655E">
            <w:pPr>
              <w:widowControl/>
              <w:jc w:val="left"/>
              <w:rPr>
                <w:rFonts w:ascii="Open Sans" w:hAnsi="Open Sans" w:cs="Open Sans"/>
                <w:kern w:val="0"/>
                <w:sz w:val="20"/>
                <w:szCs w:val="20"/>
              </w:rPr>
            </w:pPr>
            <w:r>
              <w:rPr>
                <w:rFonts w:ascii="Open Sans" w:hAnsi="Open Sans" w:cs="Open Sans"/>
                <w:kern w:val="0"/>
                <w:sz w:val="20"/>
                <w:szCs w:val="20"/>
              </w:rPr>
              <w:t>80,000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中南</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Tracking and Evaluation of Health Services Quality (TEQ) at Village and Township Clinics in Rural Northwestern China – Tools for Capacity Building</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Yang Kehu</w:t>
            </w:r>
          </w:p>
        </w:tc>
        <w:tc>
          <w:tcPr>
            <w:tcW w:w="1275" w:type="dxa"/>
          </w:tcPr>
          <w:p w:rsidR="005C2969" w:rsidRPr="00863437" w:rsidRDefault="00B04F1B" w:rsidP="001D655E">
            <w:pPr>
              <w:widowControl/>
              <w:jc w:val="left"/>
              <w:rPr>
                <w:rFonts w:ascii="Open Sans" w:hAnsi="Open Sans" w:cs="Open Sans"/>
                <w:kern w:val="0"/>
                <w:sz w:val="20"/>
                <w:szCs w:val="20"/>
              </w:rPr>
            </w:pPr>
            <w:r>
              <w:rPr>
                <w:rFonts w:ascii="Open Sans" w:hAnsi="Open Sans" w:cs="Open Sans"/>
                <w:kern w:val="0"/>
                <w:sz w:val="20"/>
                <w:szCs w:val="20"/>
              </w:rPr>
              <w:t>40,000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兰州</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 xml:space="preserve">The impact of clinical pharmacy services on the quality use of medicines in context of China’s healthcare </w:t>
            </w:r>
            <w:r w:rsidRPr="00863437">
              <w:rPr>
                <w:rFonts w:ascii="Open Sans" w:hAnsi="Open Sans" w:cs="Open Sans"/>
                <w:kern w:val="0"/>
                <w:sz w:val="20"/>
                <w:szCs w:val="20"/>
              </w:rPr>
              <w:lastRenderedPageBreak/>
              <w:t>provider payment reform: a multicenter cluster-randomized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lastRenderedPageBreak/>
              <w:t>Li Xin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w:t>
            </w:r>
            <w:r w:rsidR="00B04F1B">
              <w:rPr>
                <w:rFonts w:ascii="Open Sans" w:hAnsi="Open Sans" w:cs="Open Sans"/>
                <w:kern w:val="0"/>
                <w:sz w:val="20"/>
                <w:szCs w:val="20"/>
              </w:rPr>
              <w:t>,</w:t>
            </w:r>
            <w:r w:rsidRPr="00863437">
              <w:rPr>
                <w:rFonts w:ascii="Open Sans" w:hAnsi="Open Sans" w:cs="Open Sans"/>
                <w:kern w:val="0"/>
                <w:sz w:val="20"/>
                <w:szCs w:val="20"/>
              </w:rPr>
              <w:t>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南京医科大学</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subsidy program of gestational diabetes mellitus screening and lifestyle treatment in rural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Fang Hai</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Promoting Equity and Improving Household Economic Productivity Through Cataract Surgery in Rural China: A Cluster-Randomized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Ma Xiaochen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Monitoring inequity along the continuum of Maternal, Neonatal and Child Health services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Feng Xinglin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Burden of Antimicrobial Resistance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Shi Luwen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北医</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Monitoring the quality of inpatient care in tertiary hospitals utilizing quality indicators with risk-adjustment</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Zhou Huixuan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协和</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Management of Hypertension in Western China: A Smartphone and WeChat-based Disease Management System</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Luo Pengli</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青海</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Spatial Access to Maternal and Child Health Care: An Empirical Study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Pan Jie</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川大</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Innovative assessment tool to optimize spatial equity of healthcare system in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Lai Yingsi</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中山</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randomized Controlled Trial of an innovative and integrated patient-centered mHealth intervention to improve mental health of people living with HIV/AIDS</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Guo Yan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中山</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Research on Equalization of Basic Public Health Service of Rural-to-urban Migrants: Based on Longitudinal Data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Wang Peigang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武汉</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web-based support program for dementia caregivers in home settings: A randomized clinical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Wang Jing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hint="eastAsia"/>
                <w:kern w:val="0"/>
                <w:sz w:val="20"/>
                <w:szCs w:val="20"/>
              </w:rPr>
              <w:t>上海交大</w:t>
            </w:r>
          </w:p>
        </w:tc>
      </w:tr>
      <w:tr w:rsidR="00DD270D" w:rsidRPr="00714E81" w:rsidTr="00667B6E">
        <w:tc>
          <w:tcPr>
            <w:tcW w:w="9740" w:type="dxa"/>
            <w:gridSpan w:val="7"/>
          </w:tcPr>
          <w:p w:rsidR="00DD270D" w:rsidRDefault="00DD270D" w:rsidP="00863437">
            <w:pPr>
              <w:pStyle w:val="Default"/>
              <w:rPr>
                <w:rFonts w:ascii="宋体" w:hAnsi="宋体" w:cs="宋体"/>
              </w:rPr>
            </w:pPr>
            <w:r w:rsidRPr="00863437">
              <w:rPr>
                <w:rFonts w:eastAsia="Times New Roman" w:hint="eastAsia"/>
              </w:rPr>
              <w:t>2</w:t>
            </w:r>
            <w:r w:rsidRPr="00863437">
              <w:rPr>
                <w:rFonts w:eastAsia="Times New Roman"/>
              </w:rPr>
              <w:t>018</w:t>
            </w:r>
            <w:r w:rsidRPr="00863437">
              <w:rPr>
                <w:rFonts w:ascii="宋体" w:hAnsi="宋体" w:cs="宋体" w:hint="eastAsia"/>
              </w:rPr>
              <w:t>年</w:t>
            </w:r>
            <w:r w:rsidR="00063A59">
              <w:rPr>
                <w:rFonts w:ascii="宋体" w:hAnsi="宋体" w:cs="宋体" w:hint="eastAsia"/>
              </w:rPr>
              <w:t xml:space="preserve"> </w:t>
            </w:r>
            <w:r w:rsidR="00063A59">
              <w:t>theme:</w:t>
            </w:r>
            <w:r w:rsidR="00863437" w:rsidRPr="00863437">
              <w:rPr>
                <w:rFonts w:eastAsia="Times New Roman" w:hint="eastAsia"/>
              </w:rPr>
              <w:t xml:space="preserve"> </w:t>
            </w:r>
            <w:r w:rsidR="00863437" w:rsidRPr="00863437">
              <w:rPr>
                <w:rFonts w:eastAsia="Times New Roman"/>
              </w:rPr>
              <w:t>national health reform</w:t>
            </w:r>
            <w:r w:rsidR="00863437" w:rsidRPr="00863437">
              <w:rPr>
                <w:rFonts w:eastAsia="Times New Roman" w:hint="eastAsia"/>
              </w:rPr>
              <w:t xml:space="preserve">: </w:t>
            </w:r>
            <w:r w:rsidR="00863437" w:rsidRPr="00863437">
              <w:rPr>
                <w:rFonts w:eastAsia="Times New Roman"/>
              </w:rPr>
              <w:t>primary health care</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val="restart"/>
          </w:tcPr>
          <w:p w:rsidR="005C2969" w:rsidRPr="00714E81" w:rsidRDefault="000E1468" w:rsidP="00DD270D">
            <w:pPr>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018</w:t>
            </w: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The Shenyang Healthy Children Project (SHCP): Formative Research to Develop Family and Community-Based Intervention to Reduce Childhood Obesity</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WEN Deliang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CMU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Establishing and Evaluating Physician-Pharmacist Collaborative Clinics to Manage Patients with Type 2 Diabetes in Primary Hospitals in Hunan Province: A Multi-site Randomized Controlled Trial</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XU Ping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CSU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Constructing an Information-based Community Medical Treatment Alliance to Promote Development of Stroke Secondary Prevention</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YANG Chunxiao</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HMU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Performance and Mobility of General Practitioners in China’s Rural Health Labor Market: A Prospective Cohort Study</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LIU Xiaoyun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PKUHSC</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Analyzing the mechanism of implementing telemedicine to strengthen medical function of primary care facilities in remote areas--based on normalization process theory</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XU Jin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PKUHSC</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A Decade of National Essential Public Health Services: Measuring Its Progress with an Integrative Framework</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YOU Lili</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PUMC</w:t>
            </w:r>
          </w:p>
        </w:tc>
      </w:tr>
      <w:tr w:rsidR="005A6B29" w:rsidRPr="00714E81" w:rsidTr="00667B6E">
        <w:tc>
          <w:tcPr>
            <w:tcW w:w="437" w:type="dxa"/>
          </w:tcPr>
          <w:p w:rsidR="005A6B29" w:rsidRPr="00714E81" w:rsidRDefault="005A6B29" w:rsidP="005A6B29">
            <w:pPr>
              <w:pStyle w:val="a3"/>
              <w:numPr>
                <w:ilvl w:val="0"/>
                <w:numId w:val="1"/>
              </w:numPr>
              <w:rPr>
                <w:rFonts w:ascii="Open Sans" w:hAnsi="Open Sans" w:cs="Open Sans"/>
                <w:sz w:val="20"/>
                <w:szCs w:val="20"/>
              </w:rPr>
            </w:pPr>
          </w:p>
        </w:tc>
        <w:tc>
          <w:tcPr>
            <w:tcW w:w="515" w:type="dxa"/>
            <w:vMerge/>
          </w:tcPr>
          <w:p w:rsidR="005A6B29" w:rsidRPr="00714E81" w:rsidRDefault="005A6B29" w:rsidP="005A6B29">
            <w:pPr>
              <w:ind w:firstLine="480"/>
              <w:jc w:val="left"/>
              <w:rPr>
                <w:rFonts w:ascii="Open Sans" w:hAnsi="Open Sans" w:cs="Open Sans"/>
                <w:kern w:val="0"/>
                <w:sz w:val="20"/>
                <w:szCs w:val="20"/>
              </w:rPr>
            </w:pPr>
          </w:p>
        </w:tc>
        <w:tc>
          <w:tcPr>
            <w:tcW w:w="4686" w:type="dxa"/>
            <w:gridSpan w:val="2"/>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Evaluating the Quality of Primary Care for the Early Diagnosis and Treatment of Non-Communicable Diseases in China’s Rural Health System</w:t>
            </w:r>
          </w:p>
        </w:tc>
        <w:tc>
          <w:tcPr>
            <w:tcW w:w="1134"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ZHOU Huan</w:t>
            </w:r>
          </w:p>
        </w:tc>
        <w:tc>
          <w:tcPr>
            <w:tcW w:w="1275" w:type="dxa"/>
          </w:tcPr>
          <w:p w:rsidR="005A6B29" w:rsidRPr="00863437" w:rsidRDefault="005A6B29" w:rsidP="005A6B29">
            <w:pPr>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SCU</w:t>
            </w:r>
          </w:p>
        </w:tc>
      </w:tr>
      <w:tr w:rsidR="005A6B29" w:rsidRPr="00714E81" w:rsidTr="00667B6E">
        <w:tc>
          <w:tcPr>
            <w:tcW w:w="437" w:type="dxa"/>
          </w:tcPr>
          <w:p w:rsidR="005A6B29" w:rsidRPr="00714E81" w:rsidRDefault="005A6B29" w:rsidP="005A6B29">
            <w:pPr>
              <w:pStyle w:val="a3"/>
              <w:numPr>
                <w:ilvl w:val="0"/>
                <w:numId w:val="1"/>
              </w:numPr>
              <w:rPr>
                <w:rFonts w:ascii="Open Sans" w:hAnsi="Open Sans" w:cs="Open Sans"/>
                <w:sz w:val="20"/>
                <w:szCs w:val="20"/>
              </w:rPr>
            </w:pPr>
          </w:p>
        </w:tc>
        <w:tc>
          <w:tcPr>
            <w:tcW w:w="515" w:type="dxa"/>
            <w:vMerge/>
          </w:tcPr>
          <w:p w:rsidR="005A6B29" w:rsidRPr="00714E81" w:rsidRDefault="005A6B29" w:rsidP="005A6B29">
            <w:pPr>
              <w:ind w:firstLine="480"/>
              <w:jc w:val="left"/>
              <w:rPr>
                <w:rFonts w:ascii="Open Sans" w:hAnsi="Open Sans" w:cs="Open Sans"/>
                <w:kern w:val="0"/>
                <w:sz w:val="20"/>
                <w:szCs w:val="20"/>
              </w:rPr>
            </w:pPr>
          </w:p>
        </w:tc>
        <w:tc>
          <w:tcPr>
            <w:tcW w:w="4686" w:type="dxa"/>
            <w:gridSpan w:val="2"/>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Efficacy of self-monitored blood pressure telemonitoring in community hypertension control: an unmasked randomised controlled trial</w:t>
            </w:r>
          </w:p>
        </w:tc>
        <w:tc>
          <w:tcPr>
            <w:tcW w:w="1134"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LI Hui</w:t>
            </w:r>
          </w:p>
        </w:tc>
        <w:tc>
          <w:tcPr>
            <w:tcW w:w="1275" w:type="dxa"/>
          </w:tcPr>
          <w:p w:rsidR="005A6B29" w:rsidRPr="00863437" w:rsidRDefault="005A6B29" w:rsidP="005A6B29">
            <w:pPr>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SDU</w:t>
            </w:r>
          </w:p>
        </w:tc>
      </w:tr>
      <w:tr w:rsidR="005A6B29" w:rsidRPr="00714E81" w:rsidTr="00667B6E">
        <w:tc>
          <w:tcPr>
            <w:tcW w:w="437" w:type="dxa"/>
          </w:tcPr>
          <w:p w:rsidR="005A6B29" w:rsidRPr="00714E81" w:rsidRDefault="005A6B29" w:rsidP="005A6B29">
            <w:pPr>
              <w:pStyle w:val="a3"/>
              <w:numPr>
                <w:ilvl w:val="0"/>
                <w:numId w:val="1"/>
              </w:numPr>
              <w:rPr>
                <w:rFonts w:ascii="Open Sans" w:hAnsi="Open Sans" w:cs="Open Sans"/>
                <w:sz w:val="20"/>
                <w:szCs w:val="20"/>
              </w:rPr>
            </w:pPr>
          </w:p>
        </w:tc>
        <w:tc>
          <w:tcPr>
            <w:tcW w:w="515" w:type="dxa"/>
            <w:vMerge/>
          </w:tcPr>
          <w:p w:rsidR="005A6B29" w:rsidRPr="00714E81" w:rsidRDefault="005A6B29" w:rsidP="005A6B29">
            <w:pPr>
              <w:ind w:firstLine="480"/>
              <w:jc w:val="left"/>
              <w:rPr>
                <w:rFonts w:ascii="Open Sans" w:hAnsi="Open Sans" w:cs="Open Sans"/>
                <w:kern w:val="0"/>
                <w:sz w:val="20"/>
                <w:szCs w:val="20"/>
              </w:rPr>
            </w:pPr>
          </w:p>
        </w:tc>
        <w:tc>
          <w:tcPr>
            <w:tcW w:w="4686" w:type="dxa"/>
            <w:gridSpan w:val="2"/>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The impact of the gate-keeping policies of China’s primary health-care model on the future burden of tuberculosis in China: a mathematical modeling study</w:t>
            </w:r>
          </w:p>
        </w:tc>
        <w:tc>
          <w:tcPr>
            <w:tcW w:w="1134"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LI Jinghua</w:t>
            </w:r>
          </w:p>
        </w:tc>
        <w:tc>
          <w:tcPr>
            <w:tcW w:w="1275" w:type="dxa"/>
          </w:tcPr>
          <w:p w:rsidR="005A6B29" w:rsidRPr="00863437" w:rsidRDefault="005A6B29" w:rsidP="005A6B29">
            <w:pPr>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A6B29" w:rsidRPr="00863437" w:rsidRDefault="005A6B29" w:rsidP="005A6B29">
            <w:pPr>
              <w:widowControl/>
              <w:jc w:val="left"/>
              <w:rPr>
                <w:rFonts w:ascii="Open Sans" w:hAnsi="Open Sans" w:cs="Open Sans"/>
                <w:kern w:val="0"/>
                <w:sz w:val="20"/>
                <w:szCs w:val="20"/>
              </w:rPr>
            </w:pPr>
            <w:r w:rsidRPr="00863437">
              <w:rPr>
                <w:rFonts w:ascii="Open Sans" w:hAnsi="Open Sans" w:cs="Open Sans"/>
                <w:kern w:val="0"/>
                <w:sz w:val="20"/>
                <w:szCs w:val="20"/>
              </w:rPr>
              <w:t>SYSU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Evaluating Quality of Primary Health Care with Smartphone-Based Virtual Patients: A Multicenter Development and Validation Study in Seven Provinces of China</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LIAO Jing</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80, 000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SYSU</w:t>
            </w:r>
          </w:p>
        </w:tc>
      </w:tr>
      <w:tr w:rsidR="005C2969" w:rsidRPr="00714E81" w:rsidTr="00667B6E">
        <w:tc>
          <w:tcPr>
            <w:tcW w:w="437" w:type="dxa"/>
          </w:tcPr>
          <w:p w:rsidR="005C2969" w:rsidRPr="00714E81" w:rsidRDefault="005C2969" w:rsidP="007C05F5">
            <w:pPr>
              <w:pStyle w:val="a3"/>
              <w:numPr>
                <w:ilvl w:val="0"/>
                <w:numId w:val="1"/>
              </w:numPr>
              <w:rPr>
                <w:rFonts w:ascii="Open Sans" w:hAnsi="Open Sans" w:cs="Open Sans"/>
                <w:sz w:val="20"/>
                <w:szCs w:val="20"/>
              </w:rPr>
            </w:pPr>
          </w:p>
        </w:tc>
        <w:tc>
          <w:tcPr>
            <w:tcW w:w="515" w:type="dxa"/>
            <w:vMerge/>
          </w:tcPr>
          <w:p w:rsidR="005C2969" w:rsidRPr="00714E81" w:rsidRDefault="005C2969" w:rsidP="007C05F5">
            <w:pPr>
              <w:ind w:firstLine="480"/>
              <w:jc w:val="left"/>
              <w:rPr>
                <w:rFonts w:ascii="Open Sans" w:hAnsi="Open Sans" w:cs="Open Sans"/>
                <w:kern w:val="0"/>
                <w:sz w:val="20"/>
                <w:szCs w:val="20"/>
              </w:rPr>
            </w:pPr>
          </w:p>
        </w:tc>
        <w:tc>
          <w:tcPr>
            <w:tcW w:w="4686" w:type="dxa"/>
            <w:gridSpan w:val="2"/>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How Might Artificial Intelligence be Best Applied in China’s Multitiered Medical System? A Promotion Policy Evaluation Based on a Case Study of Ophthalmic Robots</w:t>
            </w:r>
          </w:p>
        </w:tc>
        <w:tc>
          <w:tcPr>
            <w:tcW w:w="1134"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YE Tiantian</w:t>
            </w:r>
          </w:p>
        </w:tc>
        <w:tc>
          <w:tcPr>
            <w:tcW w:w="1275" w:type="dxa"/>
          </w:tcPr>
          <w:p w:rsidR="005C2969" w:rsidRPr="00863437" w:rsidRDefault="005A6B29" w:rsidP="001D655E">
            <w:pPr>
              <w:widowControl/>
              <w:jc w:val="left"/>
              <w:rPr>
                <w:rFonts w:ascii="Open Sans" w:hAnsi="Open Sans" w:cs="Open Sans"/>
                <w:kern w:val="0"/>
                <w:sz w:val="20"/>
                <w:szCs w:val="20"/>
              </w:rPr>
            </w:pPr>
            <w:r w:rsidRPr="00863437">
              <w:rPr>
                <w:rFonts w:ascii="Open Sans" w:hAnsi="Open Sans" w:cs="Open Sans"/>
                <w:kern w:val="0"/>
                <w:sz w:val="20"/>
                <w:szCs w:val="20"/>
              </w:rPr>
              <w:t>40, 000</w:t>
            </w:r>
          </w:p>
        </w:tc>
        <w:tc>
          <w:tcPr>
            <w:tcW w:w="1693" w:type="dxa"/>
          </w:tcPr>
          <w:p w:rsidR="005C2969" w:rsidRPr="00863437" w:rsidRDefault="005C2969" w:rsidP="001D655E">
            <w:pPr>
              <w:widowControl/>
              <w:jc w:val="left"/>
              <w:rPr>
                <w:rFonts w:ascii="Open Sans" w:hAnsi="Open Sans" w:cs="Open Sans"/>
                <w:kern w:val="0"/>
                <w:sz w:val="20"/>
                <w:szCs w:val="20"/>
              </w:rPr>
            </w:pPr>
            <w:r w:rsidRPr="00863437">
              <w:rPr>
                <w:rFonts w:ascii="Open Sans" w:hAnsi="Open Sans" w:cs="Open Sans"/>
                <w:kern w:val="0"/>
                <w:sz w:val="20"/>
                <w:szCs w:val="20"/>
              </w:rPr>
              <w:t>SYSU</w:t>
            </w:r>
          </w:p>
        </w:tc>
      </w:tr>
      <w:tr w:rsidR="008421EA" w:rsidRPr="00714E81" w:rsidTr="00667B6E">
        <w:tc>
          <w:tcPr>
            <w:tcW w:w="9740" w:type="dxa"/>
            <w:gridSpan w:val="7"/>
          </w:tcPr>
          <w:p w:rsidR="008421EA" w:rsidRPr="00863437" w:rsidRDefault="008421EA" w:rsidP="00416B8E">
            <w:pPr>
              <w:pStyle w:val="Default"/>
              <w:rPr>
                <w:rFonts w:ascii="Open Sans" w:hAnsi="Open Sans" w:cs="Open Sans"/>
                <w:sz w:val="20"/>
                <w:szCs w:val="20"/>
              </w:rPr>
            </w:pPr>
            <w:r w:rsidRPr="00416B8E">
              <w:rPr>
                <w:rFonts w:eastAsia="Times New Roman" w:hint="eastAsia"/>
              </w:rPr>
              <w:t>2</w:t>
            </w:r>
            <w:r w:rsidRPr="00416B8E">
              <w:rPr>
                <w:rFonts w:eastAsia="Times New Roman"/>
              </w:rPr>
              <w:t>019</w:t>
            </w:r>
            <w:r w:rsidRPr="00416B8E">
              <w:rPr>
                <w:rFonts w:ascii="宋体" w:hAnsi="宋体" w:cs="宋体" w:hint="eastAsia"/>
              </w:rPr>
              <w:t>年</w:t>
            </w:r>
            <w:r w:rsidR="00416B8E" w:rsidRPr="00416B8E">
              <w:rPr>
                <w:rFonts w:eastAsia="Times New Roman" w:hint="eastAsia"/>
              </w:rPr>
              <w:t xml:space="preserve"> </w:t>
            </w:r>
            <w:r w:rsidR="00416B8E" w:rsidRPr="00416B8E">
              <w:rPr>
                <w:rFonts w:eastAsia="Times New Roman"/>
              </w:rPr>
              <w:t>theme:</w:t>
            </w:r>
            <w:r w:rsidR="00416B8E" w:rsidRPr="00863437">
              <w:rPr>
                <w:rFonts w:eastAsia="Times New Roman" w:hint="eastAsia"/>
              </w:rPr>
              <w:t xml:space="preserve"> </w:t>
            </w:r>
            <w:r w:rsidR="00416B8E" w:rsidRPr="00416B8E">
              <w:rPr>
                <w:rFonts w:eastAsia="Times New Roman"/>
              </w:rPr>
              <w:t>broader sense of health technology assessment</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val="restart"/>
          </w:tcPr>
          <w:p w:rsidR="008421EA" w:rsidRPr="00714E81" w:rsidRDefault="000E1468" w:rsidP="000E1468">
            <w:pPr>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019</w:t>
            </w: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Value based genetic technology for breast cancer in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YANG LI</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 xml:space="preserve">Peking University </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Evaluation of benefits and cost-effectiveness of a newly applied colorectal cancer screening strategy in a national public health program in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SHI Jufang</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Peking Union Medical College</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Assessing the acceptance, clinical effectiveness and cost-effectiveness of the “Safe Multidisciplinary App-assisted Remote patient-self-Testing (SMART) model” for warfarin home management: a multi-center randomized controlled trial</w:t>
            </w:r>
          </w:p>
        </w:tc>
        <w:tc>
          <w:tcPr>
            <w:tcW w:w="1134" w:type="dxa"/>
          </w:tcPr>
          <w:p w:rsidR="00FF6D77" w:rsidRPr="00FF6D77" w:rsidRDefault="00FF6D77" w:rsidP="00FF6D77">
            <w:pPr>
              <w:widowControl/>
              <w:jc w:val="left"/>
              <w:rPr>
                <w:rFonts w:ascii="Open Sans" w:hAnsi="Open Sans" w:cs="Open Sans"/>
                <w:kern w:val="0"/>
                <w:sz w:val="20"/>
                <w:szCs w:val="20"/>
              </w:rPr>
            </w:pPr>
            <w:r w:rsidRPr="00FF6D77">
              <w:rPr>
                <w:rFonts w:ascii="Open Sans" w:hAnsi="Open Sans" w:cs="Open Sans"/>
                <w:kern w:val="0"/>
                <w:sz w:val="20"/>
                <w:szCs w:val="20"/>
              </w:rPr>
              <w:t>TAN</w:t>
            </w:r>
          </w:p>
          <w:p w:rsidR="008421EA" w:rsidRPr="00863437" w:rsidRDefault="00FF6D77" w:rsidP="00FF6D77">
            <w:pPr>
              <w:widowControl/>
              <w:jc w:val="left"/>
              <w:rPr>
                <w:rFonts w:ascii="Open Sans" w:hAnsi="Open Sans" w:cs="Open Sans"/>
                <w:kern w:val="0"/>
                <w:sz w:val="20"/>
                <w:szCs w:val="20"/>
              </w:rPr>
            </w:pPr>
            <w:r w:rsidRPr="00FF6D77">
              <w:rPr>
                <w:rFonts w:ascii="Open Sans" w:hAnsi="Open Sans" w:cs="Open Sans"/>
                <w:kern w:val="0"/>
                <w:sz w:val="20"/>
                <w:szCs w:val="20"/>
              </w:rPr>
              <w:t>Sheng-lan</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Central South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Cluster randomised controlled trial of a culturally tailored and faith-based health education approaches to prevention echinococcosis on the Qinghai-Tibet Plateau region in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WANG Jiwei</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Fudan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Enabling Health Technology Assessments to promote optimal and transparent health care funding decisions in China by determining and validating a cost effectiveness threshold</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CHEN Mingsheng</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Nanjing Medical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Comparison of the Clinical Effectiveness and Patient-Centered Outcomes Between Telestroke Care and Usual Stroke Care in Guangdong,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ZHANG Hui</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Sun Yat-sen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Benchmarking antibiotic prescribing quality of general practitioners: A multi-center primary care panel study</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YANG Lianping</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Sun Yat-sen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An individualized telephone-based care support program for rural family caregivers of people with dementia: a clustered randomized controlled trial</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WANG Yao</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40,000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Central South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Economic Evaluation of the Da Vinci surgical system in China: Evidence to support value-based purchasing</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HU Min</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Fudan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Value-based Interventions to Prevent Depression among Pregnant and Postpartum Women in Western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HUANG Yuan</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80,000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Kunming Medical University</w:t>
            </w:r>
          </w:p>
        </w:tc>
      </w:tr>
      <w:tr w:rsidR="008421EA" w:rsidRPr="00714E81" w:rsidTr="00667B6E">
        <w:tc>
          <w:tcPr>
            <w:tcW w:w="437" w:type="dxa"/>
          </w:tcPr>
          <w:p w:rsidR="008421EA" w:rsidRPr="00714E81" w:rsidRDefault="008421EA" w:rsidP="007C05F5">
            <w:pPr>
              <w:pStyle w:val="a3"/>
              <w:numPr>
                <w:ilvl w:val="0"/>
                <w:numId w:val="1"/>
              </w:numPr>
              <w:rPr>
                <w:rFonts w:ascii="Open Sans" w:hAnsi="Open Sans" w:cs="Open Sans"/>
                <w:sz w:val="20"/>
                <w:szCs w:val="20"/>
              </w:rPr>
            </w:pPr>
          </w:p>
        </w:tc>
        <w:tc>
          <w:tcPr>
            <w:tcW w:w="515" w:type="dxa"/>
            <w:vMerge/>
          </w:tcPr>
          <w:p w:rsidR="008421EA" w:rsidRPr="00714E81" w:rsidRDefault="008421EA" w:rsidP="007C05F5">
            <w:pPr>
              <w:ind w:firstLine="480"/>
              <w:jc w:val="left"/>
              <w:rPr>
                <w:rFonts w:ascii="Open Sans" w:hAnsi="Open Sans" w:cs="Open Sans"/>
                <w:kern w:val="0"/>
                <w:sz w:val="20"/>
                <w:szCs w:val="20"/>
              </w:rPr>
            </w:pPr>
          </w:p>
        </w:tc>
        <w:tc>
          <w:tcPr>
            <w:tcW w:w="4686" w:type="dxa"/>
            <w:gridSpan w:val="2"/>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Evaluation of Pharmacists-Participated Medication Reconciliation for Elderly Patients in County Hospitals in China</w:t>
            </w:r>
          </w:p>
        </w:tc>
        <w:tc>
          <w:tcPr>
            <w:tcW w:w="1134"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GUAN Xiaodong</w:t>
            </w:r>
          </w:p>
        </w:tc>
        <w:tc>
          <w:tcPr>
            <w:tcW w:w="1275"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40,000</w:t>
            </w:r>
          </w:p>
        </w:tc>
        <w:tc>
          <w:tcPr>
            <w:tcW w:w="1693" w:type="dxa"/>
          </w:tcPr>
          <w:p w:rsidR="008421EA" w:rsidRPr="00863437" w:rsidRDefault="00FF6D77" w:rsidP="001D655E">
            <w:pPr>
              <w:widowControl/>
              <w:jc w:val="left"/>
              <w:rPr>
                <w:rFonts w:ascii="Open Sans" w:hAnsi="Open Sans" w:cs="Open Sans"/>
                <w:kern w:val="0"/>
                <w:sz w:val="20"/>
                <w:szCs w:val="20"/>
              </w:rPr>
            </w:pPr>
            <w:r w:rsidRPr="00FF6D77">
              <w:rPr>
                <w:rFonts w:ascii="Open Sans" w:hAnsi="Open Sans" w:cs="Open Sans"/>
                <w:kern w:val="0"/>
                <w:sz w:val="20"/>
                <w:szCs w:val="20"/>
              </w:rPr>
              <w:t>Peking University Health Science Center</w:t>
            </w:r>
          </w:p>
        </w:tc>
      </w:tr>
      <w:tr w:rsidR="000E1468" w:rsidRPr="00714E81" w:rsidTr="00667B6E">
        <w:tc>
          <w:tcPr>
            <w:tcW w:w="9740" w:type="dxa"/>
            <w:gridSpan w:val="7"/>
          </w:tcPr>
          <w:p w:rsidR="000E1468" w:rsidRPr="00FF6D77" w:rsidRDefault="000E1468" w:rsidP="001D655E">
            <w:pPr>
              <w:widowControl/>
              <w:jc w:val="left"/>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020</w:t>
            </w:r>
            <w:r>
              <w:rPr>
                <w:rFonts w:ascii="Open Sans" w:hAnsi="Open Sans" w:cs="Open Sans" w:hint="eastAsia"/>
                <w:kern w:val="0"/>
                <w:sz w:val="20"/>
                <w:szCs w:val="20"/>
              </w:rPr>
              <w:t>年：</w:t>
            </w:r>
            <w:r>
              <w:t>quality of care</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val="restart"/>
          </w:tcPr>
          <w:p w:rsidR="000E1468" w:rsidRPr="00714E81" w:rsidRDefault="000E1468" w:rsidP="000E1468">
            <w:pPr>
              <w:jc w:val="left"/>
              <w:rPr>
                <w:rFonts w:ascii="Open Sans" w:hAnsi="Open Sans" w:cs="Open Sans"/>
                <w:kern w:val="0"/>
                <w:sz w:val="20"/>
                <w:szCs w:val="20"/>
              </w:rPr>
            </w:pPr>
            <w:r>
              <w:rPr>
                <w:rFonts w:ascii="Open Sans" w:hAnsi="Open Sans" w:cs="Open Sans" w:hint="eastAsia"/>
                <w:kern w:val="0"/>
                <w:sz w:val="20"/>
                <w:szCs w:val="20"/>
              </w:rPr>
              <w:t>2</w:t>
            </w:r>
            <w:r>
              <w:rPr>
                <w:rFonts w:ascii="Open Sans" w:hAnsi="Open Sans" w:cs="Open Sans"/>
                <w:kern w:val="0"/>
                <w:sz w:val="20"/>
                <w:szCs w:val="20"/>
              </w:rPr>
              <w:t>020</w:t>
            </w:r>
          </w:p>
        </w:tc>
        <w:tc>
          <w:tcPr>
            <w:tcW w:w="4686" w:type="dxa"/>
            <w:gridSpan w:val="2"/>
          </w:tcPr>
          <w:p w:rsidR="000E1468" w:rsidRPr="00210F9C" w:rsidRDefault="000E1468" w:rsidP="000E1468">
            <w:pPr>
              <w:pStyle w:val="Default"/>
            </w:pPr>
            <w:r w:rsidRPr="000E1468">
              <w:t>Development of sustainable measures to control nosocomial infection of COVID-19 and other respiratory infectious diseases in Chinese tertiary hospitals after COVID-19 outbreak</w:t>
            </w:r>
          </w:p>
        </w:tc>
        <w:tc>
          <w:tcPr>
            <w:tcW w:w="1134" w:type="dxa"/>
          </w:tcPr>
          <w:p w:rsidR="000E1468" w:rsidRPr="00210F9C" w:rsidRDefault="000E1468" w:rsidP="000E1468">
            <w:pPr>
              <w:pStyle w:val="Default"/>
            </w:pPr>
            <w:r w:rsidRPr="000E1468">
              <w:t>Qian Zhaoxin</w:t>
            </w:r>
          </w:p>
        </w:tc>
        <w:tc>
          <w:tcPr>
            <w:tcW w:w="1275" w:type="dxa"/>
          </w:tcPr>
          <w:p w:rsidR="000E1468" w:rsidRPr="00210F9C" w:rsidRDefault="000E1468" w:rsidP="000E1468">
            <w:pPr>
              <w:pStyle w:val="Default"/>
            </w:pPr>
            <w:r w:rsidRPr="000E1468">
              <w:t>80,000</w:t>
            </w:r>
          </w:p>
        </w:tc>
        <w:tc>
          <w:tcPr>
            <w:tcW w:w="1693" w:type="dxa"/>
          </w:tcPr>
          <w:tbl>
            <w:tblPr>
              <w:tblW w:w="0" w:type="auto"/>
              <w:tblBorders>
                <w:top w:val="nil"/>
                <w:left w:val="nil"/>
                <w:bottom w:val="nil"/>
                <w:right w:val="nil"/>
              </w:tblBorders>
              <w:tblLayout w:type="fixed"/>
              <w:tblLook w:val="0000" w:firstRow="0" w:lastRow="0" w:firstColumn="0" w:lastColumn="0" w:noHBand="0" w:noVBand="0"/>
            </w:tblPr>
            <w:tblGrid>
              <w:gridCol w:w="1163"/>
            </w:tblGrid>
            <w:tr w:rsidR="000E1468" w:rsidRPr="000E1468">
              <w:trPr>
                <w:trHeight w:val="251"/>
              </w:trPr>
              <w:tc>
                <w:tcPr>
                  <w:tcW w:w="1163" w:type="dxa"/>
                </w:tcPr>
                <w:p w:rsidR="000E1468" w:rsidRPr="000E1468" w:rsidRDefault="000E1468" w:rsidP="000E1468">
                  <w:pPr>
                    <w:autoSpaceDE w:val="0"/>
                    <w:autoSpaceDN w:val="0"/>
                    <w:adjustRightInd w:val="0"/>
                    <w:jc w:val="left"/>
                    <w:rPr>
                      <w:rFonts w:ascii="Times New Roman" w:hAnsi="Times New Roman" w:cs="Times New Roman"/>
                      <w:color w:val="000000"/>
                      <w:kern w:val="0"/>
                    </w:rPr>
                  </w:pPr>
                  <w:r w:rsidRPr="000E1468">
                    <w:rPr>
                      <w:rFonts w:ascii="Times New Roman" w:hAnsi="Times New Roman" w:cs="Times New Roman"/>
                      <w:color w:val="000000"/>
                      <w:kern w:val="0"/>
                    </w:rPr>
                    <w:t xml:space="preserve">Central South University </w:t>
                  </w:r>
                </w:p>
              </w:tc>
            </w:tr>
          </w:tbl>
          <w:p w:rsidR="000E1468" w:rsidRPr="00210F9C" w:rsidRDefault="000E1468" w:rsidP="000E1468">
            <w:pPr>
              <w:pStyle w:val="Default"/>
            </w:pP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Assessing the quality of care in Direct-to-Consumer Telemedicine for common obstetric and gynecologic conditions in China using standardized patients</w:t>
            </w:r>
          </w:p>
        </w:tc>
        <w:tc>
          <w:tcPr>
            <w:tcW w:w="1134"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Gong Wenjie</w:t>
            </w:r>
          </w:p>
        </w:tc>
        <w:tc>
          <w:tcPr>
            <w:tcW w:w="1275"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80,000</w:t>
            </w:r>
          </w:p>
        </w:tc>
        <w:tc>
          <w:tcPr>
            <w:tcW w:w="1693"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Central South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Feasibility, acceptability and psychosocial outcomes of a smartphone-based care support program for rural families of children with cancer: A cluster randomized controlled trial</w:t>
            </w:r>
          </w:p>
        </w:tc>
        <w:tc>
          <w:tcPr>
            <w:tcW w:w="1134"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Gu Can</w:t>
            </w:r>
          </w:p>
        </w:tc>
        <w:tc>
          <w:tcPr>
            <w:tcW w:w="1275"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40,000</w:t>
            </w:r>
          </w:p>
        </w:tc>
        <w:tc>
          <w:tcPr>
            <w:tcW w:w="1693"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Central South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Reducing antibiotic use rates in Chinese neonatal intensive care units by using a collaborative antimicrobial stewardship program</w:t>
            </w:r>
          </w:p>
        </w:tc>
        <w:tc>
          <w:tcPr>
            <w:tcW w:w="1134"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Jiang Siyuan</w:t>
            </w:r>
          </w:p>
        </w:tc>
        <w:tc>
          <w:tcPr>
            <w:tcW w:w="1275"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80,000</w:t>
            </w:r>
          </w:p>
        </w:tc>
        <w:tc>
          <w:tcPr>
            <w:tcW w:w="1693"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Fudan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Development and evaluation of a financial navigation program for improving financial toxicity among patients with breast cancer in China</w:t>
            </w:r>
          </w:p>
        </w:tc>
        <w:tc>
          <w:tcPr>
            <w:tcW w:w="1134"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Xing Weijie</w:t>
            </w:r>
          </w:p>
        </w:tc>
        <w:tc>
          <w:tcPr>
            <w:tcW w:w="1275"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40,000</w:t>
            </w:r>
          </w:p>
        </w:tc>
        <w:tc>
          <w:tcPr>
            <w:tcW w:w="1693" w:type="dxa"/>
          </w:tcPr>
          <w:p w:rsidR="000E1468" w:rsidRPr="00FF6D77" w:rsidRDefault="000E1468" w:rsidP="001D655E">
            <w:pPr>
              <w:widowControl/>
              <w:jc w:val="left"/>
              <w:rPr>
                <w:rFonts w:ascii="Open Sans" w:hAnsi="Open Sans" w:cs="Open Sans"/>
                <w:kern w:val="0"/>
                <w:sz w:val="20"/>
                <w:szCs w:val="20"/>
              </w:rPr>
            </w:pPr>
            <w:r w:rsidRPr="000E1468">
              <w:rPr>
                <w:rFonts w:ascii="Open Sans" w:hAnsi="Open Sans" w:cs="Open Sans"/>
                <w:kern w:val="0"/>
                <w:sz w:val="20"/>
                <w:szCs w:val="20"/>
              </w:rPr>
              <w:t>Fudan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Disseminating &amp; Implementing HIV/AIDS Symptom Management Guidelines through Multi-technology Platforms and Care Coordination in Real-world Practice Settings</w:t>
            </w:r>
          </w:p>
        </w:tc>
        <w:tc>
          <w:tcPr>
            <w:tcW w:w="1134"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Zhu Zheng</w:t>
            </w:r>
          </w:p>
        </w:tc>
        <w:tc>
          <w:tcPr>
            <w:tcW w:w="1275"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Fudan University</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Access and rational use of psychotropic medicines for severe mental disorders in rural communities of Guangxi Zhuang Autonomous Region</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Luo Hongye</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Guangxi Medical University</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ICU Transitional Care Program to Improve Quality of Care: A Randomized Controlled Trial</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Han Lin</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Lanzhou University</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The impact of community-based rehabilitation interventions on quality of care for people with schizophrenia: A cluster-RCT</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He Ping</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University Health Science Center</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The Impact of COVID-19 Outbreak on Quality of Care for Acute Cardiac Events: Program Optimization and Implementation in Response to a Major Public Health Emergency</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Jin Yinzi</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University Health Science Center</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Improve delivery care quality through coaching-based safe childbirth checklist in China</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Chen Lian</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University Health Science Center</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Implementing Checklist and Note Template to Facilitate Family Meeting and Goals-of-Care Documentation: A Pre-post Controlled Study on GOC Discussion and Validation of Decisional Conflict Scale in Adult Emergency</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Li Shu</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University Health Science Center</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The Impact and Cost-effectiveness of Vaccine Delivery Quality Improvement Interventions to Prevent Seasonal Influenza in Elementary Schools: A Cross-cutting Cluster RCT in Beijing</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Zhang Juan</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RPr="00714E81" w:rsidTr="00667B6E">
        <w:tc>
          <w:tcPr>
            <w:tcW w:w="437" w:type="dxa"/>
          </w:tcPr>
          <w:p w:rsidR="000E1468" w:rsidRPr="00714E81" w:rsidRDefault="000E1468" w:rsidP="000E1468">
            <w:pPr>
              <w:pStyle w:val="a3"/>
              <w:numPr>
                <w:ilvl w:val="0"/>
                <w:numId w:val="1"/>
              </w:numPr>
              <w:rPr>
                <w:rFonts w:ascii="Open Sans" w:hAnsi="Open Sans" w:cs="Open Sans"/>
                <w:sz w:val="20"/>
                <w:szCs w:val="20"/>
              </w:rPr>
            </w:pPr>
          </w:p>
        </w:tc>
        <w:tc>
          <w:tcPr>
            <w:tcW w:w="515" w:type="dxa"/>
            <w:vMerge/>
          </w:tcPr>
          <w:p w:rsidR="000E1468" w:rsidRPr="00714E81" w:rsidRDefault="000E1468" w:rsidP="000E1468">
            <w:pPr>
              <w:ind w:firstLine="480"/>
              <w:jc w:val="left"/>
              <w:rPr>
                <w:rFonts w:ascii="Open Sans" w:hAnsi="Open Sans" w:cs="Open Sans"/>
                <w:kern w:val="0"/>
                <w:sz w:val="20"/>
                <w:szCs w:val="20"/>
              </w:rPr>
            </w:pPr>
          </w:p>
        </w:tc>
        <w:tc>
          <w:tcPr>
            <w:tcW w:w="4686" w:type="dxa"/>
            <w:gridSpan w:val="2"/>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A risk score for prediction of gestational diabetes mellitus in China using routinely collected hospital data</w:t>
            </w:r>
          </w:p>
        </w:tc>
        <w:tc>
          <w:tcPr>
            <w:tcW w:w="1134"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Ma Liangkun</w:t>
            </w:r>
          </w:p>
        </w:tc>
        <w:tc>
          <w:tcPr>
            <w:tcW w:w="1275"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Pr>
          <w:p w:rsidR="000E1468" w:rsidRPr="00FF6D77" w:rsidRDefault="00667B6E" w:rsidP="000E1468">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Construction of quality control system of hospital-acquired infections in critically ill patients with COVID-19 in ICU</w:t>
            </w:r>
          </w:p>
        </w:tc>
        <w:tc>
          <w:tcPr>
            <w:tcW w:w="1134"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Zhou Xiang</w:t>
            </w:r>
          </w:p>
        </w:tc>
        <w:tc>
          <w:tcPr>
            <w:tcW w:w="1275"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Constructing an ‘all-round, full-cycle’ dyslipidemia management model for patients with early stage breast cancer</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Wang Jiani</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The impact of nationally agreed standardized synoptic/structured pathology reporting on pathology diagnosis: A parallel-controlled and self-comparison study</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Zhou Quan</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Development of an artificial intelligence-assisted diagnostic system to improve the quality of general practice in China</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Jiao Yang</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Burnout in Chinese radiologist: a national survey to understand the scenario and approaches out of burnout for better health care</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Xue Huadan</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Peking Union Medical College</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Study on quality evaluation of hospice care services in the primary health centers and its influencing factors in China</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He Jiangjiang</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Shanghai Health Development and Research Center</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The study of a home-based supportive care system for cancer patients receiving oral chemotherapy</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Chen Minxing</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Shanghai Health Development and Research Center</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Strengthening the Quality of Well-baby Care in China: Process Evaluation of a multi-component community intervention</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Zhang Yunting</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Shanghai Jiao Tong University</w:t>
            </w:r>
          </w:p>
        </w:tc>
      </w:tr>
      <w:tr w:rsidR="000E1468" w:rsidTr="00667B6E">
        <w:tc>
          <w:tcPr>
            <w:tcW w:w="437" w:type="dxa"/>
            <w:tcBorders>
              <w:top w:val="single" w:sz="4" w:space="0" w:color="auto"/>
              <w:left w:val="single" w:sz="4" w:space="0" w:color="auto"/>
              <w:bottom w:val="single" w:sz="4" w:space="0" w:color="auto"/>
            </w:tcBorders>
          </w:tcPr>
          <w:p w:rsidR="000E1468" w:rsidRDefault="000E1468" w:rsidP="000E1468">
            <w:pPr>
              <w:pStyle w:val="a3"/>
              <w:numPr>
                <w:ilvl w:val="0"/>
                <w:numId w:val="1"/>
              </w:numPr>
              <w:rPr>
                <w:rFonts w:ascii="Open Sans" w:hAnsi="Open Sans" w:cs="Open Sans"/>
                <w:kern w:val="2"/>
                <w:sz w:val="20"/>
                <w:szCs w:val="20"/>
              </w:rPr>
            </w:pPr>
          </w:p>
        </w:tc>
        <w:tc>
          <w:tcPr>
            <w:tcW w:w="515" w:type="dxa"/>
            <w:vMerge/>
          </w:tcPr>
          <w:p w:rsidR="000E1468" w:rsidRDefault="000E1468">
            <w:pPr>
              <w:ind w:firstLine="480"/>
              <w:jc w:val="left"/>
              <w:rPr>
                <w:rFonts w:ascii="Open Sans" w:hAnsi="Open Sans" w:cs="Open Sans"/>
                <w:kern w:val="0"/>
                <w:sz w:val="20"/>
                <w:szCs w:val="20"/>
              </w:rPr>
            </w:pPr>
          </w:p>
        </w:tc>
        <w:tc>
          <w:tcPr>
            <w:tcW w:w="4686" w:type="dxa"/>
            <w:gridSpan w:val="2"/>
            <w:tcBorders>
              <w:top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WHO Mental Health Gap Action Program delivered by primary care workers for improving quality of child and adolescent mental and behavioral disorders services: A hybrid effectiveness-implementation cluster RCT</w:t>
            </w:r>
          </w:p>
        </w:tc>
        <w:tc>
          <w:tcPr>
            <w:tcW w:w="1134"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Chen Wen</w:t>
            </w:r>
          </w:p>
        </w:tc>
        <w:tc>
          <w:tcPr>
            <w:tcW w:w="1275"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80,000</w:t>
            </w:r>
          </w:p>
        </w:tc>
        <w:tc>
          <w:tcPr>
            <w:tcW w:w="1693" w:type="dxa"/>
            <w:tcBorders>
              <w:top w:val="single" w:sz="4" w:space="0" w:color="auto"/>
              <w:left w:val="single" w:sz="4" w:space="0" w:color="auto"/>
              <w:bottom w:val="single" w:sz="4" w:space="0" w:color="auto"/>
              <w:right w:val="single" w:sz="4" w:space="0" w:color="auto"/>
            </w:tcBorders>
          </w:tcPr>
          <w:p w:rsidR="000E1468" w:rsidRDefault="00667B6E">
            <w:pPr>
              <w:widowControl/>
              <w:jc w:val="left"/>
              <w:rPr>
                <w:rFonts w:ascii="Open Sans" w:hAnsi="Open Sans" w:cs="Open Sans"/>
                <w:kern w:val="0"/>
                <w:sz w:val="20"/>
                <w:szCs w:val="20"/>
              </w:rPr>
            </w:pPr>
            <w:r w:rsidRPr="00667B6E">
              <w:rPr>
                <w:rFonts w:ascii="Open Sans" w:hAnsi="Open Sans" w:cs="Open Sans"/>
                <w:kern w:val="0"/>
                <w:sz w:val="20"/>
                <w:szCs w:val="20"/>
              </w:rPr>
              <w:t>Sun Yat-sen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The Development and Evaluation of An Integrated Care Model for Stroke Patients</w:t>
            </w:r>
          </w:p>
        </w:tc>
        <w:tc>
          <w:tcPr>
            <w:tcW w:w="1134"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Zhang Jingjun</w:t>
            </w:r>
          </w:p>
        </w:tc>
        <w:tc>
          <w:tcPr>
            <w:tcW w:w="1275"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Xi'an Jiaotong University</w:t>
            </w:r>
          </w:p>
        </w:tc>
      </w:tr>
      <w:tr w:rsidR="000E1468" w:rsidRPr="00714E81" w:rsidTr="00667B6E">
        <w:tc>
          <w:tcPr>
            <w:tcW w:w="437" w:type="dxa"/>
          </w:tcPr>
          <w:p w:rsidR="000E1468" w:rsidRPr="00714E81" w:rsidRDefault="000E1468" w:rsidP="007C05F5">
            <w:pPr>
              <w:pStyle w:val="a3"/>
              <w:numPr>
                <w:ilvl w:val="0"/>
                <w:numId w:val="1"/>
              </w:numPr>
              <w:rPr>
                <w:rFonts w:ascii="Open Sans" w:hAnsi="Open Sans" w:cs="Open Sans"/>
                <w:sz w:val="20"/>
                <w:szCs w:val="20"/>
              </w:rPr>
            </w:pPr>
          </w:p>
        </w:tc>
        <w:tc>
          <w:tcPr>
            <w:tcW w:w="515" w:type="dxa"/>
            <w:vMerge/>
          </w:tcPr>
          <w:p w:rsidR="000E1468" w:rsidRPr="00714E81" w:rsidRDefault="000E1468" w:rsidP="007C05F5">
            <w:pPr>
              <w:ind w:firstLine="480"/>
              <w:jc w:val="left"/>
              <w:rPr>
                <w:rFonts w:ascii="Open Sans" w:hAnsi="Open Sans" w:cs="Open Sans"/>
                <w:kern w:val="0"/>
                <w:sz w:val="20"/>
                <w:szCs w:val="20"/>
              </w:rPr>
            </w:pPr>
          </w:p>
        </w:tc>
        <w:tc>
          <w:tcPr>
            <w:tcW w:w="4686" w:type="dxa"/>
            <w:gridSpan w:val="2"/>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Improving Chronic HIV Care in HIV clinics: Integrating Cardiovascular Disease Risk Factor Screening into HIV Services</w:t>
            </w:r>
          </w:p>
        </w:tc>
        <w:tc>
          <w:tcPr>
            <w:tcW w:w="1134"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Xu Junfang</w:t>
            </w:r>
          </w:p>
        </w:tc>
        <w:tc>
          <w:tcPr>
            <w:tcW w:w="1275"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40,000</w:t>
            </w:r>
          </w:p>
        </w:tc>
        <w:tc>
          <w:tcPr>
            <w:tcW w:w="1693" w:type="dxa"/>
          </w:tcPr>
          <w:p w:rsidR="000E1468" w:rsidRPr="00FF6D77" w:rsidRDefault="00667B6E" w:rsidP="001D655E">
            <w:pPr>
              <w:widowControl/>
              <w:jc w:val="left"/>
              <w:rPr>
                <w:rFonts w:ascii="Open Sans" w:hAnsi="Open Sans" w:cs="Open Sans"/>
                <w:kern w:val="0"/>
                <w:sz w:val="20"/>
                <w:szCs w:val="20"/>
              </w:rPr>
            </w:pPr>
            <w:r w:rsidRPr="00667B6E">
              <w:rPr>
                <w:rFonts w:ascii="Open Sans" w:hAnsi="Open Sans" w:cs="Open Sans"/>
                <w:kern w:val="0"/>
                <w:sz w:val="20"/>
                <w:szCs w:val="20"/>
              </w:rPr>
              <w:t>Zhejiang University</w:t>
            </w:r>
          </w:p>
        </w:tc>
      </w:tr>
      <w:tr w:rsidR="00AC2088" w:rsidRPr="00714E81" w:rsidTr="00667B6E">
        <w:tc>
          <w:tcPr>
            <w:tcW w:w="437" w:type="dxa"/>
          </w:tcPr>
          <w:p w:rsidR="00AC2088" w:rsidRPr="00714E81" w:rsidRDefault="00AC2088" w:rsidP="007C05F5">
            <w:pPr>
              <w:pStyle w:val="a3"/>
              <w:ind w:firstLine="440"/>
              <w:rPr>
                <w:rFonts w:ascii="Open Sans" w:hAnsi="Open Sans" w:cs="Open Sans"/>
                <w:sz w:val="20"/>
                <w:szCs w:val="20"/>
              </w:rPr>
            </w:pPr>
            <w:r w:rsidRPr="00714E81">
              <w:rPr>
                <w:rFonts w:ascii="Open Sans" w:hAnsi="Open Sans" w:cs="宋体" w:hint="eastAsia"/>
                <w:sz w:val="20"/>
                <w:szCs w:val="20"/>
              </w:rPr>
              <w:t>计</w:t>
            </w:r>
          </w:p>
        </w:tc>
        <w:tc>
          <w:tcPr>
            <w:tcW w:w="9303" w:type="dxa"/>
            <w:gridSpan w:val="6"/>
          </w:tcPr>
          <w:p w:rsidR="00AC2088" w:rsidRPr="00714E81" w:rsidRDefault="00F23C55" w:rsidP="003B79A4">
            <w:pPr>
              <w:pStyle w:val="a3"/>
              <w:ind w:firstLine="480"/>
              <w:rPr>
                <w:rFonts w:ascii="Open Sans" w:hAnsi="Open Sans" w:cs="Open Sans"/>
                <w:sz w:val="20"/>
                <w:szCs w:val="20"/>
              </w:rPr>
            </w:pPr>
            <w:r>
              <w:rPr>
                <w:rFonts w:ascii="Open Sans" w:hAnsi="Open Sans" w:cs="Open Sans"/>
                <w:sz w:val="20"/>
                <w:szCs w:val="20"/>
              </w:rPr>
              <w:t>120</w:t>
            </w:r>
            <w:r w:rsidR="00AC2088" w:rsidRPr="00714E81">
              <w:rPr>
                <w:rFonts w:ascii="Open Sans" w:hAnsi="Open Sans" w:cs="宋体" w:hint="eastAsia"/>
                <w:sz w:val="20"/>
                <w:szCs w:val="20"/>
              </w:rPr>
              <w:t>个项目</w:t>
            </w:r>
          </w:p>
        </w:tc>
      </w:tr>
    </w:tbl>
    <w:p w:rsidR="00AC2088" w:rsidRPr="00714E81" w:rsidRDefault="00AC2088" w:rsidP="00A4057B">
      <w:pPr>
        <w:jc w:val="right"/>
        <w:rPr>
          <w:rFonts w:ascii="Open Sans" w:hAnsi="Open Sans" w:cs="Open Sans"/>
          <w:kern w:val="0"/>
          <w:sz w:val="24"/>
          <w:szCs w:val="24"/>
        </w:rPr>
      </w:pPr>
      <w:r w:rsidRPr="00714E81">
        <w:rPr>
          <w:rFonts w:ascii="Open Sans" w:hAnsi="Open Sans" w:cs="宋体" w:hint="eastAsia"/>
          <w:kern w:val="0"/>
          <w:sz w:val="24"/>
          <w:szCs w:val="24"/>
        </w:rPr>
        <w:t>中南大学国际合作与交流处</w:t>
      </w:r>
    </w:p>
    <w:p w:rsidR="00AC2088" w:rsidRPr="00714E81" w:rsidRDefault="00AC2088" w:rsidP="00A4057B">
      <w:pPr>
        <w:jc w:val="right"/>
        <w:rPr>
          <w:sz w:val="24"/>
          <w:szCs w:val="24"/>
        </w:rPr>
      </w:pPr>
      <w:bookmarkStart w:id="0" w:name="_GoBack"/>
      <w:bookmarkEnd w:id="0"/>
      <w:r w:rsidRPr="00714E81">
        <w:rPr>
          <w:rFonts w:ascii="Open Sans" w:hAnsi="Open Sans" w:cs="Open Sans"/>
          <w:kern w:val="0"/>
          <w:sz w:val="24"/>
          <w:szCs w:val="24"/>
        </w:rPr>
        <w:t>20</w:t>
      </w:r>
      <w:r w:rsidR="001E5F89">
        <w:rPr>
          <w:rFonts w:ascii="Open Sans" w:hAnsi="Open Sans" w:cs="Open Sans"/>
          <w:kern w:val="0"/>
          <w:sz w:val="24"/>
          <w:szCs w:val="24"/>
        </w:rPr>
        <w:t>21</w:t>
      </w:r>
      <w:r w:rsidRPr="00714E81">
        <w:rPr>
          <w:rFonts w:ascii="Open Sans" w:hAnsi="Open Sans" w:cs="Open Sans"/>
          <w:kern w:val="0"/>
          <w:sz w:val="24"/>
          <w:szCs w:val="24"/>
        </w:rPr>
        <w:t>-</w:t>
      </w:r>
      <w:r w:rsidR="001E5F89">
        <w:rPr>
          <w:rFonts w:ascii="Open Sans" w:hAnsi="Open Sans" w:cs="Open Sans"/>
          <w:kern w:val="0"/>
          <w:sz w:val="24"/>
          <w:szCs w:val="24"/>
        </w:rPr>
        <w:t>2</w:t>
      </w:r>
      <w:r w:rsidRPr="00714E81">
        <w:rPr>
          <w:rFonts w:ascii="Open Sans" w:hAnsi="Open Sans" w:cs="Open Sans"/>
          <w:kern w:val="0"/>
          <w:sz w:val="24"/>
          <w:szCs w:val="24"/>
        </w:rPr>
        <w:t>-</w:t>
      </w:r>
      <w:r w:rsidR="00F23C55">
        <w:rPr>
          <w:sz w:val="24"/>
          <w:szCs w:val="24"/>
        </w:rPr>
        <w:t>8</w:t>
      </w:r>
    </w:p>
    <w:sectPr w:rsidR="00AC2088" w:rsidRPr="00714E81" w:rsidSect="00FA5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468" w:rsidRDefault="000E1468" w:rsidP="00E713FB">
      <w:pPr>
        <w:rPr>
          <w:rFonts w:cs="Times New Roman"/>
        </w:rPr>
      </w:pPr>
      <w:r>
        <w:rPr>
          <w:rFonts w:cs="Times New Roman"/>
        </w:rPr>
        <w:separator/>
      </w:r>
    </w:p>
  </w:endnote>
  <w:endnote w:type="continuationSeparator" w:id="0">
    <w:p w:rsidR="000E1468" w:rsidRDefault="000E1468" w:rsidP="00E713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468" w:rsidRDefault="000E1468" w:rsidP="00E713FB">
      <w:pPr>
        <w:rPr>
          <w:rFonts w:cs="Times New Roman"/>
        </w:rPr>
      </w:pPr>
      <w:r>
        <w:rPr>
          <w:rFonts w:cs="Times New Roman"/>
        </w:rPr>
        <w:separator/>
      </w:r>
    </w:p>
  </w:footnote>
  <w:footnote w:type="continuationSeparator" w:id="0">
    <w:p w:rsidR="000E1468" w:rsidRDefault="000E1468" w:rsidP="00E713F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7792B"/>
    <w:multiLevelType w:val="hybridMultilevel"/>
    <w:tmpl w:val="5FE8E38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91"/>
    <w:rsid w:val="0003763F"/>
    <w:rsid w:val="00063A59"/>
    <w:rsid w:val="00077053"/>
    <w:rsid w:val="000A7C43"/>
    <w:rsid w:val="000B1A3B"/>
    <w:rsid w:val="000E1468"/>
    <w:rsid w:val="000E463A"/>
    <w:rsid w:val="00125B16"/>
    <w:rsid w:val="00193068"/>
    <w:rsid w:val="0019454C"/>
    <w:rsid w:val="001C39EF"/>
    <w:rsid w:val="001D655E"/>
    <w:rsid w:val="001E5F89"/>
    <w:rsid w:val="0022350F"/>
    <w:rsid w:val="0026236E"/>
    <w:rsid w:val="00341606"/>
    <w:rsid w:val="00342989"/>
    <w:rsid w:val="003834C8"/>
    <w:rsid w:val="003B79A4"/>
    <w:rsid w:val="003E23FB"/>
    <w:rsid w:val="00416B8E"/>
    <w:rsid w:val="00442964"/>
    <w:rsid w:val="00466884"/>
    <w:rsid w:val="00484C63"/>
    <w:rsid w:val="0049247D"/>
    <w:rsid w:val="004C03E1"/>
    <w:rsid w:val="004D28E5"/>
    <w:rsid w:val="004D5B5C"/>
    <w:rsid w:val="00533099"/>
    <w:rsid w:val="00553C54"/>
    <w:rsid w:val="00572B9A"/>
    <w:rsid w:val="00581170"/>
    <w:rsid w:val="005A57B9"/>
    <w:rsid w:val="005A6B29"/>
    <w:rsid w:val="005C2969"/>
    <w:rsid w:val="00620384"/>
    <w:rsid w:val="00647F1D"/>
    <w:rsid w:val="00650C8E"/>
    <w:rsid w:val="00667B6E"/>
    <w:rsid w:val="00682E8F"/>
    <w:rsid w:val="006A0343"/>
    <w:rsid w:val="006B45DF"/>
    <w:rsid w:val="006D03EA"/>
    <w:rsid w:val="006F5271"/>
    <w:rsid w:val="006F6E4E"/>
    <w:rsid w:val="00714E81"/>
    <w:rsid w:val="00751986"/>
    <w:rsid w:val="007A51D8"/>
    <w:rsid w:val="007C05F5"/>
    <w:rsid w:val="008421EA"/>
    <w:rsid w:val="0085425E"/>
    <w:rsid w:val="00863437"/>
    <w:rsid w:val="008A3A9A"/>
    <w:rsid w:val="008B5FBA"/>
    <w:rsid w:val="008D7B0B"/>
    <w:rsid w:val="008F5549"/>
    <w:rsid w:val="00911E60"/>
    <w:rsid w:val="00985544"/>
    <w:rsid w:val="009A4B13"/>
    <w:rsid w:val="009A6814"/>
    <w:rsid w:val="00A4057B"/>
    <w:rsid w:val="00A93E0F"/>
    <w:rsid w:val="00AC2088"/>
    <w:rsid w:val="00B04F1B"/>
    <w:rsid w:val="00B36F7C"/>
    <w:rsid w:val="00BC67D4"/>
    <w:rsid w:val="00BD527A"/>
    <w:rsid w:val="00C02C23"/>
    <w:rsid w:val="00C056FB"/>
    <w:rsid w:val="00C2431E"/>
    <w:rsid w:val="00C44F91"/>
    <w:rsid w:val="00C607E6"/>
    <w:rsid w:val="00C70141"/>
    <w:rsid w:val="00C75ED1"/>
    <w:rsid w:val="00CB4EAE"/>
    <w:rsid w:val="00CC167F"/>
    <w:rsid w:val="00CF0FDA"/>
    <w:rsid w:val="00D27D6E"/>
    <w:rsid w:val="00D531E4"/>
    <w:rsid w:val="00D70AA6"/>
    <w:rsid w:val="00D72FFB"/>
    <w:rsid w:val="00DD270D"/>
    <w:rsid w:val="00E713FB"/>
    <w:rsid w:val="00E95FC6"/>
    <w:rsid w:val="00F23C55"/>
    <w:rsid w:val="00F73E81"/>
    <w:rsid w:val="00FA5BE1"/>
    <w:rsid w:val="00FE1ECA"/>
    <w:rsid w:val="00FF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6F4307"/>
  <w15:docId w15:val="{636C8795-EEC4-4C1B-BAE7-79AD0D19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BE1"/>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44F91"/>
    <w:rPr>
      <w:rFonts w:cs="Calibri"/>
      <w:kern w:val="0"/>
      <w:sz w:val="22"/>
    </w:rPr>
  </w:style>
  <w:style w:type="table" w:styleId="a4">
    <w:name w:val="Table Grid"/>
    <w:basedOn w:val="a1"/>
    <w:uiPriority w:val="99"/>
    <w:rsid w:val="00C44F91"/>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C44F91"/>
    <w:pPr>
      <w:widowControl/>
      <w:spacing w:after="200" w:line="276" w:lineRule="auto"/>
      <w:ind w:firstLineChars="200" w:firstLine="420"/>
      <w:jc w:val="left"/>
    </w:pPr>
    <w:rPr>
      <w:kern w:val="0"/>
      <w:sz w:val="22"/>
      <w:szCs w:val="22"/>
    </w:rPr>
  </w:style>
  <w:style w:type="paragraph" w:styleId="a6">
    <w:name w:val="header"/>
    <w:basedOn w:val="a"/>
    <w:link w:val="a7"/>
    <w:uiPriority w:val="99"/>
    <w:rsid w:val="00E713F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sid w:val="00E713FB"/>
    <w:rPr>
      <w:sz w:val="18"/>
      <w:szCs w:val="18"/>
    </w:rPr>
  </w:style>
  <w:style w:type="paragraph" w:styleId="a8">
    <w:name w:val="footer"/>
    <w:basedOn w:val="a"/>
    <w:link w:val="a9"/>
    <w:uiPriority w:val="99"/>
    <w:rsid w:val="00E713FB"/>
    <w:pPr>
      <w:tabs>
        <w:tab w:val="center" w:pos="4153"/>
        <w:tab w:val="right" w:pos="8306"/>
      </w:tabs>
      <w:snapToGrid w:val="0"/>
      <w:jc w:val="left"/>
    </w:pPr>
    <w:rPr>
      <w:sz w:val="18"/>
      <w:szCs w:val="18"/>
    </w:rPr>
  </w:style>
  <w:style w:type="character" w:customStyle="1" w:styleId="a9">
    <w:name w:val="页脚 字符"/>
    <w:basedOn w:val="a0"/>
    <w:link w:val="a8"/>
    <w:uiPriority w:val="99"/>
    <w:locked/>
    <w:rsid w:val="00E713FB"/>
    <w:rPr>
      <w:sz w:val="18"/>
      <w:szCs w:val="18"/>
    </w:rPr>
  </w:style>
  <w:style w:type="paragraph" w:customStyle="1" w:styleId="Default">
    <w:name w:val="Default"/>
    <w:rsid w:val="000E463A"/>
    <w:pPr>
      <w:widowControl w:val="0"/>
      <w:autoSpaceDE w:val="0"/>
      <w:autoSpaceDN w:val="0"/>
      <w:adjustRightInd w:val="0"/>
    </w:pPr>
    <w:rPr>
      <w:rFonts w:ascii="Times New Roman"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7663">
      <w:bodyDiv w:val="1"/>
      <w:marLeft w:val="0"/>
      <w:marRight w:val="0"/>
      <w:marTop w:val="0"/>
      <w:marBottom w:val="0"/>
      <w:divBdr>
        <w:top w:val="none" w:sz="0" w:space="0" w:color="auto"/>
        <w:left w:val="none" w:sz="0" w:space="0" w:color="auto"/>
        <w:bottom w:val="none" w:sz="0" w:space="0" w:color="auto"/>
        <w:right w:val="none" w:sz="0" w:space="0" w:color="auto"/>
      </w:divBdr>
    </w:div>
    <w:div w:id="429012433">
      <w:bodyDiv w:val="1"/>
      <w:marLeft w:val="0"/>
      <w:marRight w:val="0"/>
      <w:marTop w:val="0"/>
      <w:marBottom w:val="0"/>
      <w:divBdr>
        <w:top w:val="none" w:sz="0" w:space="0" w:color="auto"/>
        <w:left w:val="none" w:sz="0" w:space="0" w:color="auto"/>
        <w:bottom w:val="none" w:sz="0" w:space="0" w:color="auto"/>
        <w:right w:val="none" w:sz="0" w:space="0" w:color="auto"/>
      </w:divBdr>
    </w:div>
    <w:div w:id="839585445">
      <w:marLeft w:val="0"/>
      <w:marRight w:val="0"/>
      <w:marTop w:val="0"/>
      <w:marBottom w:val="0"/>
      <w:divBdr>
        <w:top w:val="none" w:sz="0" w:space="0" w:color="auto"/>
        <w:left w:val="none" w:sz="0" w:space="0" w:color="auto"/>
        <w:bottom w:val="none" w:sz="0" w:space="0" w:color="auto"/>
        <w:right w:val="none" w:sz="0" w:space="0" w:color="auto"/>
      </w:divBdr>
    </w:div>
    <w:div w:id="1305886043">
      <w:bodyDiv w:val="1"/>
      <w:marLeft w:val="0"/>
      <w:marRight w:val="0"/>
      <w:marTop w:val="0"/>
      <w:marBottom w:val="0"/>
      <w:divBdr>
        <w:top w:val="none" w:sz="0" w:space="0" w:color="auto"/>
        <w:left w:val="none" w:sz="0" w:space="0" w:color="auto"/>
        <w:bottom w:val="none" w:sz="0" w:space="0" w:color="auto"/>
        <w:right w:val="none" w:sz="0" w:space="0" w:color="auto"/>
      </w:divBdr>
    </w:div>
    <w:div w:id="1755277723">
      <w:bodyDiv w:val="1"/>
      <w:marLeft w:val="0"/>
      <w:marRight w:val="0"/>
      <w:marTop w:val="0"/>
      <w:marBottom w:val="0"/>
      <w:divBdr>
        <w:top w:val="none" w:sz="0" w:space="0" w:color="auto"/>
        <w:left w:val="none" w:sz="0" w:space="0" w:color="auto"/>
        <w:bottom w:val="none" w:sz="0" w:space="0" w:color="auto"/>
        <w:right w:val="none" w:sz="0" w:space="0" w:color="auto"/>
      </w:divBdr>
    </w:div>
    <w:div w:id="1776246403">
      <w:bodyDiv w:val="1"/>
      <w:marLeft w:val="0"/>
      <w:marRight w:val="0"/>
      <w:marTop w:val="0"/>
      <w:marBottom w:val="0"/>
      <w:divBdr>
        <w:top w:val="none" w:sz="0" w:space="0" w:color="auto"/>
        <w:left w:val="none" w:sz="0" w:space="0" w:color="auto"/>
        <w:bottom w:val="none" w:sz="0" w:space="0" w:color="auto"/>
        <w:right w:val="none" w:sz="0" w:space="0" w:color="auto"/>
      </w:divBdr>
    </w:div>
    <w:div w:id="189662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2949</Words>
  <Characters>15054</Characters>
  <Application>Microsoft Office Word</Application>
  <DocSecurity>0</DocSecurity>
  <Lines>125</Lines>
  <Paragraphs>35</Paragraphs>
  <ScaleCrop>false</ScaleCrop>
  <Company>微软中国</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Xie Yun</cp:lastModifiedBy>
  <cp:revision>8</cp:revision>
  <dcterms:created xsi:type="dcterms:W3CDTF">2021-02-02T09:15:00Z</dcterms:created>
  <dcterms:modified xsi:type="dcterms:W3CDTF">2021-02-09T03:16:00Z</dcterms:modified>
</cp:coreProperties>
</file>